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1BA29" w14:textId="77777777" w:rsidR="006A4E8D" w:rsidRPr="00B05F19" w:rsidRDefault="00000000">
      <w:pPr>
        <w:spacing w:before="72"/>
        <w:ind w:left="7239"/>
        <w:rPr>
          <w:color w:val="000000" w:themeColor="text1"/>
          <w:sz w:val="27"/>
          <w:lang w:val="fr-CA"/>
        </w:rPr>
      </w:pPr>
      <w:r w:rsidRPr="00B05F19">
        <w:rPr>
          <w:color w:val="000000" w:themeColor="text1"/>
          <w:sz w:val="27"/>
          <w:lang w:val="fr-CA"/>
        </w:rPr>
        <w:t>N</w:t>
      </w:r>
      <w:r w:rsidRPr="00B05F19">
        <w:rPr>
          <w:color w:val="000000" w:themeColor="text1"/>
          <w:sz w:val="27"/>
          <w:vertAlign w:val="superscript"/>
          <w:lang w:val="fr-CA"/>
        </w:rPr>
        <w:t>o</w:t>
      </w:r>
      <w:r w:rsidR="00331AF4" w:rsidRPr="00B05F19">
        <w:rPr>
          <w:color w:val="000000" w:themeColor="text1"/>
          <w:sz w:val="27"/>
          <w:lang w:val="fr-CA"/>
        </w:rPr>
        <w:t xml:space="preserve"> de dossier de la Cour</w:t>
      </w:r>
    </w:p>
    <w:p w14:paraId="22FF783C" w14:textId="77777777" w:rsidR="006A4E8D" w:rsidRPr="00B05F19" w:rsidRDefault="006A4E8D">
      <w:pPr>
        <w:spacing w:before="23"/>
        <w:rPr>
          <w:color w:val="000000" w:themeColor="text1"/>
          <w:sz w:val="27"/>
          <w:lang w:val="fr-CA"/>
        </w:rPr>
      </w:pPr>
    </w:p>
    <w:p w14:paraId="4C63F662" w14:textId="5B6BEE9F" w:rsidR="006A4E8D" w:rsidRPr="00B05F19" w:rsidRDefault="00000000" w:rsidP="00490795">
      <w:pPr>
        <w:spacing w:line="249" w:lineRule="auto"/>
        <w:ind w:left="4033" w:right="1117" w:hanging="489"/>
        <w:rPr>
          <w:b/>
          <w:color w:val="000000" w:themeColor="text1"/>
          <w:sz w:val="27"/>
          <w:lang w:val="fr-CA"/>
        </w:rPr>
      </w:pPr>
      <w:r w:rsidRPr="00B05F19">
        <w:rPr>
          <w:b/>
          <w:color w:val="000000" w:themeColor="text1"/>
          <w:sz w:val="27"/>
          <w:lang w:val="fr-CA"/>
        </w:rPr>
        <w:t xml:space="preserve">ONTARIO </w:t>
      </w:r>
      <w:r w:rsidR="00F2357D">
        <w:rPr>
          <w:b/>
          <w:color w:val="000000" w:themeColor="text1"/>
          <w:sz w:val="27"/>
          <w:lang w:val="fr-CA"/>
        </w:rPr>
        <w:t xml:space="preserve">– </w:t>
      </w:r>
      <w:r w:rsidRPr="00B05F19">
        <w:rPr>
          <w:b/>
          <w:color w:val="000000" w:themeColor="text1"/>
          <w:sz w:val="27"/>
          <w:lang w:val="fr-CA"/>
        </w:rPr>
        <w:t>COUR</w:t>
      </w:r>
      <w:r w:rsidR="002F227D" w:rsidRPr="00B05F19">
        <w:rPr>
          <w:b/>
          <w:color w:val="000000" w:themeColor="text1"/>
          <w:sz w:val="27"/>
          <w:lang w:val="fr-CA"/>
        </w:rPr>
        <w:t xml:space="preserve"> SUPÉRIEURE DE</w:t>
      </w:r>
      <w:r w:rsidRPr="00B05F19">
        <w:rPr>
          <w:b/>
          <w:color w:val="000000" w:themeColor="text1"/>
          <w:sz w:val="27"/>
          <w:lang w:val="fr-CA"/>
        </w:rPr>
        <w:t xml:space="preserve"> JUSTICE</w:t>
      </w:r>
    </w:p>
    <w:p w14:paraId="31EFFB26" w14:textId="77777777" w:rsidR="006A4E8D" w:rsidRPr="00B05F19" w:rsidRDefault="006A4E8D">
      <w:pPr>
        <w:spacing w:before="218"/>
        <w:rPr>
          <w:b/>
          <w:color w:val="000000" w:themeColor="text1"/>
          <w:sz w:val="20"/>
          <w:lang w:val="fr-CA"/>
        </w:rPr>
      </w:pPr>
    </w:p>
    <w:p w14:paraId="06ADD4A7" w14:textId="77777777" w:rsidR="006A4E8D" w:rsidRPr="00B05F19" w:rsidRDefault="006A4E8D">
      <w:pPr>
        <w:rPr>
          <w:color w:val="000000" w:themeColor="text1"/>
          <w:sz w:val="20"/>
          <w:lang w:val="fr-CA"/>
        </w:rPr>
        <w:sectPr w:rsidR="006A4E8D" w:rsidRPr="00B05F19">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800" w:right="1200" w:bottom="680" w:left="0" w:header="0" w:footer="491" w:gutter="0"/>
          <w:pgNumType w:start="1"/>
          <w:cols w:space="720"/>
        </w:sectPr>
      </w:pPr>
    </w:p>
    <w:p w14:paraId="55C3BC6B" w14:textId="77777777" w:rsidR="006A4E8D" w:rsidRPr="00B05F19" w:rsidRDefault="002F227D">
      <w:pPr>
        <w:spacing w:before="93" w:line="496" w:lineRule="auto"/>
        <w:ind w:left="1446" w:right="38" w:firstLine="7"/>
        <w:rPr>
          <w:color w:val="000000" w:themeColor="text1"/>
          <w:sz w:val="27"/>
          <w:lang w:val="fr-CA"/>
        </w:rPr>
      </w:pPr>
      <w:r w:rsidRPr="00B05F19">
        <w:rPr>
          <w:color w:val="000000" w:themeColor="text1"/>
          <w:sz w:val="27"/>
          <w:lang w:val="fr-CA"/>
        </w:rPr>
        <w:t>L’HONORABLE JUGE</w:t>
      </w:r>
    </w:p>
    <w:p w14:paraId="51204616" w14:textId="77777777" w:rsidR="006A4E8D" w:rsidRPr="00B05F19" w:rsidRDefault="00000000">
      <w:pPr>
        <w:spacing w:before="89"/>
        <w:ind w:left="1446"/>
        <w:rPr>
          <w:color w:val="000000" w:themeColor="text1"/>
          <w:sz w:val="28"/>
          <w:lang w:val="fr-CA"/>
        </w:rPr>
      </w:pPr>
      <w:r w:rsidRPr="00B05F19">
        <w:rPr>
          <w:color w:val="000000" w:themeColor="text1"/>
          <w:lang w:val="fr-CA"/>
        </w:rPr>
        <w:br w:type="column"/>
      </w:r>
      <w:r w:rsidRPr="00B05F19">
        <w:rPr>
          <w:color w:val="000000" w:themeColor="text1"/>
          <w:sz w:val="28"/>
          <w:lang w:val="fr-CA"/>
        </w:rPr>
        <w:t>)</w:t>
      </w:r>
    </w:p>
    <w:p w14:paraId="5E2DA570" w14:textId="77777777" w:rsidR="006A4E8D" w:rsidRPr="00B05F19" w:rsidRDefault="00000000">
      <w:pPr>
        <w:spacing w:line="320" w:lineRule="exact"/>
        <w:ind w:left="1446"/>
        <w:rPr>
          <w:color w:val="000000" w:themeColor="text1"/>
          <w:sz w:val="28"/>
          <w:lang w:val="fr-CA"/>
        </w:rPr>
      </w:pPr>
      <w:r w:rsidRPr="00B05F19">
        <w:rPr>
          <w:color w:val="000000" w:themeColor="text1"/>
          <w:sz w:val="28"/>
          <w:lang w:val="fr-CA"/>
        </w:rPr>
        <w:t>)</w:t>
      </w:r>
    </w:p>
    <w:p w14:paraId="1830A5A9" w14:textId="77777777" w:rsidR="006A4E8D" w:rsidRPr="00B05F19" w:rsidRDefault="00000000" w:rsidP="002F227D">
      <w:pPr>
        <w:tabs>
          <w:tab w:val="left" w:pos="2168"/>
        </w:tabs>
        <w:spacing w:line="320" w:lineRule="exact"/>
        <w:ind w:left="1446" w:right="-137"/>
        <w:rPr>
          <w:color w:val="000000" w:themeColor="text1"/>
          <w:sz w:val="27"/>
          <w:lang w:val="fr-CA"/>
        </w:rPr>
      </w:pPr>
      <w:r w:rsidRPr="00B05F19">
        <w:rPr>
          <w:color w:val="000000" w:themeColor="text1"/>
          <w:sz w:val="28"/>
          <w:lang w:val="fr-CA"/>
        </w:rPr>
        <w:t>)</w:t>
      </w:r>
      <w:r w:rsidRPr="00B05F19">
        <w:rPr>
          <w:color w:val="000000" w:themeColor="text1"/>
          <w:sz w:val="28"/>
          <w:lang w:val="fr-CA"/>
        </w:rPr>
        <w:tab/>
      </w:r>
      <w:r w:rsidR="002F227D" w:rsidRPr="00B05F19">
        <w:rPr>
          <w:color w:val="000000" w:themeColor="text1"/>
          <w:sz w:val="27"/>
          <w:lang w:val="fr-CA"/>
        </w:rPr>
        <w:t>de</w:t>
      </w:r>
    </w:p>
    <w:p w14:paraId="1D50146C" w14:textId="77777777" w:rsidR="006A4E8D" w:rsidRPr="00B05F19" w:rsidRDefault="00000000">
      <w:pPr>
        <w:spacing w:before="98"/>
        <w:ind w:left="436"/>
        <w:rPr>
          <w:color w:val="000000" w:themeColor="text1"/>
          <w:sz w:val="27"/>
          <w:lang w:val="fr-CA"/>
        </w:rPr>
      </w:pPr>
      <w:r w:rsidRPr="00B05F19">
        <w:rPr>
          <w:color w:val="000000" w:themeColor="text1"/>
          <w:lang w:val="fr-CA"/>
        </w:rPr>
        <w:br w:type="column"/>
      </w:r>
      <w:r w:rsidRPr="00B05F19">
        <w:rPr>
          <w:color w:val="000000" w:themeColor="text1"/>
          <w:sz w:val="27"/>
          <w:lang w:val="fr-CA"/>
        </w:rPr>
        <w:t xml:space="preserve">, </w:t>
      </w:r>
      <w:r w:rsidR="002F227D" w:rsidRPr="00B05F19">
        <w:rPr>
          <w:color w:val="000000" w:themeColor="text1"/>
          <w:sz w:val="27"/>
          <w:lang w:val="fr-CA"/>
        </w:rPr>
        <w:t>le</w:t>
      </w:r>
    </w:p>
    <w:p w14:paraId="242C266A" w14:textId="77777777" w:rsidR="006A4E8D" w:rsidRPr="00B05F19" w:rsidRDefault="00000000">
      <w:pPr>
        <w:spacing w:before="98"/>
        <w:ind w:left="573"/>
        <w:rPr>
          <w:color w:val="000000" w:themeColor="text1"/>
          <w:sz w:val="27"/>
          <w:lang w:val="fr-CA"/>
        </w:rPr>
      </w:pPr>
      <w:r w:rsidRPr="00B05F19">
        <w:rPr>
          <w:color w:val="000000" w:themeColor="text1"/>
          <w:lang w:val="fr-CA"/>
        </w:rPr>
        <w:br w:type="column"/>
      </w:r>
      <w:r w:rsidR="002F227D" w:rsidRPr="00B05F19">
        <w:rPr>
          <w:color w:val="000000" w:themeColor="text1"/>
          <w:sz w:val="27"/>
          <w:lang w:val="fr-CA"/>
        </w:rPr>
        <w:t>jour</w:t>
      </w:r>
    </w:p>
    <w:p w14:paraId="4CCA664E" w14:textId="77777777" w:rsidR="006A4E8D" w:rsidRPr="00B05F19" w:rsidRDefault="006A4E8D">
      <w:pPr>
        <w:spacing w:before="18"/>
        <w:rPr>
          <w:color w:val="000000" w:themeColor="text1"/>
          <w:sz w:val="27"/>
          <w:lang w:val="fr-CA"/>
        </w:rPr>
      </w:pPr>
    </w:p>
    <w:p w14:paraId="0BC3A837" w14:textId="77777777" w:rsidR="006A4E8D" w:rsidRPr="00B05F19" w:rsidRDefault="00000000">
      <w:pPr>
        <w:ind w:left="500"/>
        <w:rPr>
          <w:color w:val="000000" w:themeColor="text1"/>
          <w:sz w:val="27"/>
          <w:lang w:val="fr-CA"/>
        </w:rPr>
      </w:pPr>
      <w:r w:rsidRPr="00B05F19">
        <w:rPr>
          <w:color w:val="000000" w:themeColor="text1"/>
          <w:sz w:val="27"/>
          <w:lang w:val="fr-CA"/>
        </w:rPr>
        <w:t xml:space="preserve"> 2012</w:t>
      </w:r>
    </w:p>
    <w:p w14:paraId="6C18EC57" w14:textId="77777777" w:rsidR="006A4E8D" w:rsidRPr="00B05F19" w:rsidRDefault="006A4E8D">
      <w:pPr>
        <w:rPr>
          <w:color w:val="000000" w:themeColor="text1"/>
          <w:sz w:val="27"/>
          <w:lang w:val="fr-CA"/>
        </w:rPr>
        <w:sectPr w:rsidR="006A4E8D" w:rsidRPr="00B05F19">
          <w:type w:val="continuous"/>
          <w:pgSz w:w="12240" w:h="15840"/>
          <w:pgMar w:top="1800" w:right="1200" w:bottom="680" w:left="0" w:header="0" w:footer="491" w:gutter="0"/>
          <w:cols w:num="4" w:space="720" w:equalWidth="0">
            <w:col w:w="4029" w:space="1023"/>
            <w:col w:w="2415" w:space="40"/>
            <w:col w:w="1323" w:space="39"/>
            <w:col w:w="2171"/>
          </w:cols>
        </w:sectPr>
      </w:pPr>
    </w:p>
    <w:p w14:paraId="132FC5D0" w14:textId="77777777" w:rsidR="006A4E8D" w:rsidRPr="00B05F19" w:rsidRDefault="002F227D">
      <w:pPr>
        <w:spacing w:before="277"/>
        <w:ind w:left="1442"/>
        <w:rPr>
          <w:color w:val="000000" w:themeColor="text1"/>
          <w:sz w:val="27"/>
          <w:lang w:val="fr-CA"/>
        </w:rPr>
      </w:pPr>
      <w:r w:rsidRPr="00B05F19">
        <w:rPr>
          <w:color w:val="000000" w:themeColor="text1"/>
          <w:sz w:val="27"/>
          <w:lang w:val="fr-CA"/>
        </w:rPr>
        <w:t>ENTRE :</w:t>
      </w:r>
    </w:p>
    <w:p w14:paraId="2AC467F3" w14:textId="77777777" w:rsidR="006A4E8D" w:rsidRPr="00B05F19" w:rsidRDefault="006A4E8D">
      <w:pPr>
        <w:spacing w:before="23"/>
        <w:rPr>
          <w:color w:val="000000" w:themeColor="text1"/>
          <w:sz w:val="27"/>
          <w:lang w:val="fr-CA"/>
        </w:rPr>
      </w:pPr>
    </w:p>
    <w:p w14:paraId="4BD48F45" w14:textId="77777777" w:rsidR="006A4E8D" w:rsidRPr="00B05F19" w:rsidRDefault="00000000">
      <w:pPr>
        <w:ind w:left="1422" w:right="221"/>
        <w:jc w:val="center"/>
        <w:rPr>
          <w:b/>
          <w:color w:val="000000" w:themeColor="text1"/>
          <w:sz w:val="27"/>
          <w:lang w:val="fr-CA"/>
        </w:rPr>
      </w:pPr>
      <w:r w:rsidRPr="00B05F19">
        <w:rPr>
          <w:b/>
          <w:color w:val="000000" w:themeColor="text1"/>
          <w:sz w:val="27"/>
          <w:lang w:val="fr-CA"/>
        </w:rPr>
        <w:t>[N</w:t>
      </w:r>
      <w:r w:rsidR="002F227D" w:rsidRPr="00B05F19">
        <w:rPr>
          <w:b/>
          <w:color w:val="000000" w:themeColor="text1"/>
          <w:sz w:val="27"/>
          <w:lang w:val="fr-CA"/>
        </w:rPr>
        <w:t>OM</w:t>
      </w:r>
      <w:r w:rsidRPr="00B05F19">
        <w:rPr>
          <w:b/>
          <w:color w:val="000000" w:themeColor="text1"/>
          <w:sz w:val="27"/>
          <w:lang w:val="fr-CA"/>
        </w:rPr>
        <w:t>(S)]</w:t>
      </w:r>
    </w:p>
    <w:p w14:paraId="34893A89" w14:textId="77777777" w:rsidR="006A4E8D" w:rsidRPr="00B05F19" w:rsidRDefault="006A4E8D">
      <w:pPr>
        <w:spacing w:before="18"/>
        <w:rPr>
          <w:b/>
          <w:color w:val="000000" w:themeColor="text1"/>
          <w:sz w:val="27"/>
          <w:lang w:val="fr-CA"/>
        </w:rPr>
      </w:pPr>
    </w:p>
    <w:p w14:paraId="0F9765E6" w14:textId="77777777" w:rsidR="006A4E8D" w:rsidRPr="00B05F19" w:rsidRDefault="00000000" w:rsidP="002F227D">
      <w:pPr>
        <w:tabs>
          <w:tab w:val="left" w:pos="9072"/>
        </w:tabs>
        <w:spacing w:line="341" w:lineRule="exact"/>
        <w:ind w:right="221"/>
        <w:jc w:val="center"/>
        <w:rPr>
          <w:color w:val="000000" w:themeColor="text1"/>
          <w:sz w:val="27"/>
          <w:lang w:val="fr-CA"/>
        </w:rPr>
      </w:pPr>
      <w:r w:rsidRPr="00B05F19">
        <w:rPr>
          <w:color w:val="000000" w:themeColor="text1"/>
          <w:sz w:val="27"/>
          <w:lang w:val="fr-CA"/>
        </w:rPr>
        <w:tab/>
      </w:r>
      <w:r w:rsidR="008976CF" w:rsidRPr="00B05F19">
        <w:rPr>
          <w:color w:val="000000" w:themeColor="text1"/>
          <w:sz w:val="27"/>
          <w:lang w:val="fr-CA"/>
        </w:rPr>
        <w:t>Requérant</w:t>
      </w:r>
      <w:r w:rsidRPr="00B05F19">
        <w:rPr>
          <w:color w:val="000000" w:themeColor="text1"/>
          <w:sz w:val="27"/>
          <w:lang w:val="fr-CA"/>
        </w:rPr>
        <w:t>(s)</w:t>
      </w:r>
    </w:p>
    <w:p w14:paraId="3E2CF103" w14:textId="77777777" w:rsidR="006A4E8D" w:rsidRPr="00B05F19" w:rsidRDefault="00000000">
      <w:pPr>
        <w:spacing w:line="291" w:lineRule="exact"/>
        <w:ind w:left="1424" w:right="221"/>
        <w:jc w:val="center"/>
        <w:rPr>
          <w:color w:val="000000" w:themeColor="text1"/>
          <w:sz w:val="27"/>
          <w:lang w:val="fr-CA"/>
        </w:rPr>
      </w:pPr>
      <w:r w:rsidRPr="00B05F19">
        <w:rPr>
          <w:color w:val="000000" w:themeColor="text1"/>
          <w:sz w:val="27"/>
          <w:lang w:val="fr-CA"/>
        </w:rPr>
        <w:t xml:space="preserve">- </w:t>
      </w:r>
      <w:r w:rsidR="002F227D" w:rsidRPr="00B05F19">
        <w:rPr>
          <w:color w:val="000000" w:themeColor="text1"/>
          <w:sz w:val="27"/>
          <w:lang w:val="fr-CA"/>
        </w:rPr>
        <w:t xml:space="preserve">et </w:t>
      </w:r>
      <w:r w:rsidRPr="00B05F19">
        <w:rPr>
          <w:color w:val="000000" w:themeColor="text1"/>
          <w:sz w:val="27"/>
          <w:lang w:val="fr-CA"/>
        </w:rPr>
        <w:t>-</w:t>
      </w:r>
    </w:p>
    <w:p w14:paraId="5D26CC5E" w14:textId="77777777" w:rsidR="006A4E8D" w:rsidRPr="00B05F19" w:rsidRDefault="006A4E8D">
      <w:pPr>
        <w:spacing w:before="23"/>
        <w:rPr>
          <w:color w:val="000000" w:themeColor="text1"/>
          <w:sz w:val="27"/>
          <w:lang w:val="fr-CA"/>
        </w:rPr>
      </w:pPr>
    </w:p>
    <w:p w14:paraId="347B088B" w14:textId="77777777" w:rsidR="006A4E8D" w:rsidRPr="00B05F19" w:rsidRDefault="00000000">
      <w:pPr>
        <w:spacing w:line="247" w:lineRule="auto"/>
        <w:ind w:left="1483" w:right="317" w:firstLine="27"/>
        <w:jc w:val="center"/>
        <w:rPr>
          <w:color w:val="000000" w:themeColor="text1"/>
          <w:sz w:val="27"/>
          <w:lang w:val="fr-CA"/>
        </w:rPr>
      </w:pPr>
      <w:r w:rsidRPr="00B05F19">
        <w:rPr>
          <w:b/>
          <w:color w:val="000000" w:themeColor="text1"/>
          <w:sz w:val="27"/>
          <w:lang w:val="fr-CA"/>
        </w:rPr>
        <w:t>[N</w:t>
      </w:r>
      <w:r w:rsidR="008976CF" w:rsidRPr="00B05F19">
        <w:rPr>
          <w:b/>
          <w:color w:val="000000" w:themeColor="text1"/>
          <w:sz w:val="27"/>
          <w:lang w:val="fr-CA"/>
        </w:rPr>
        <w:t>OM DE L’</w:t>
      </w:r>
      <w:r w:rsidRPr="00B05F19">
        <w:rPr>
          <w:b/>
          <w:color w:val="000000" w:themeColor="text1"/>
          <w:sz w:val="27"/>
          <w:lang w:val="fr-CA"/>
        </w:rPr>
        <w:t>INCAPABLE, N</w:t>
      </w:r>
      <w:r w:rsidR="008976CF" w:rsidRPr="00B05F19">
        <w:rPr>
          <w:b/>
          <w:color w:val="000000" w:themeColor="text1"/>
          <w:sz w:val="27"/>
          <w:lang w:val="fr-CA"/>
        </w:rPr>
        <w:t>OM DU PROCUREUR AUX BIENS OU AU SOIN DE LA PERSONNE</w:t>
      </w:r>
      <w:r w:rsidRPr="00B05F19">
        <w:rPr>
          <w:b/>
          <w:color w:val="000000" w:themeColor="text1"/>
          <w:sz w:val="27"/>
          <w:lang w:val="fr-CA"/>
        </w:rPr>
        <w:t>, N</w:t>
      </w:r>
      <w:r w:rsidR="008976CF" w:rsidRPr="00B05F19">
        <w:rPr>
          <w:b/>
          <w:color w:val="000000" w:themeColor="text1"/>
          <w:sz w:val="27"/>
          <w:lang w:val="fr-CA"/>
        </w:rPr>
        <w:t xml:space="preserve">OM DE LA </w:t>
      </w:r>
      <w:r w:rsidR="00CC002A" w:rsidRPr="00B05F19">
        <w:rPr>
          <w:b/>
          <w:color w:val="000000" w:themeColor="text1"/>
          <w:sz w:val="27"/>
          <w:lang w:val="fr-CA"/>
        </w:rPr>
        <w:t>SOCIÉTÉ DE FIDUCIE</w:t>
      </w:r>
      <w:r w:rsidRPr="00B05F19">
        <w:rPr>
          <w:b/>
          <w:color w:val="000000" w:themeColor="text1"/>
          <w:sz w:val="27"/>
          <w:lang w:val="fr-CA"/>
        </w:rPr>
        <w:t xml:space="preserve">] </w:t>
      </w:r>
      <w:r w:rsidR="00CC002A" w:rsidRPr="00B05F19">
        <w:rPr>
          <w:color w:val="000000" w:themeColor="text1"/>
          <w:sz w:val="27"/>
          <w:lang w:val="fr-CA"/>
        </w:rPr>
        <w:t>et</w:t>
      </w:r>
      <w:r w:rsidRPr="00B05F19">
        <w:rPr>
          <w:color w:val="000000" w:themeColor="text1"/>
          <w:sz w:val="27"/>
          <w:lang w:val="fr-CA"/>
        </w:rPr>
        <w:t xml:space="preserve"> </w:t>
      </w:r>
      <w:r w:rsidR="00CC002A" w:rsidRPr="00B05F19">
        <w:rPr>
          <w:color w:val="000000" w:themeColor="text1"/>
          <w:sz w:val="27"/>
          <w:lang w:val="fr-CA"/>
        </w:rPr>
        <w:t>LE</w:t>
      </w:r>
      <w:r w:rsidRPr="00B05F19">
        <w:rPr>
          <w:color w:val="000000" w:themeColor="text1"/>
          <w:sz w:val="27"/>
          <w:lang w:val="fr-CA"/>
        </w:rPr>
        <w:t xml:space="preserve"> </w:t>
      </w:r>
      <w:r w:rsidR="00CC002A" w:rsidRPr="00B05F19">
        <w:rPr>
          <w:color w:val="000000" w:themeColor="text1"/>
          <w:sz w:val="27"/>
          <w:lang w:val="fr-CA"/>
        </w:rPr>
        <w:t>TUTEUR ET CURATEUR PUBLIC</w:t>
      </w:r>
    </w:p>
    <w:p w14:paraId="6F038087" w14:textId="77777777" w:rsidR="008976CF" w:rsidRPr="00B05F19" w:rsidRDefault="008976CF">
      <w:pPr>
        <w:spacing w:line="247" w:lineRule="auto"/>
        <w:ind w:left="1483" w:right="317" w:firstLine="27"/>
        <w:jc w:val="center"/>
        <w:rPr>
          <w:color w:val="000000" w:themeColor="text1"/>
          <w:sz w:val="27"/>
          <w:lang w:val="fr-CA"/>
        </w:rPr>
      </w:pPr>
    </w:p>
    <w:p w14:paraId="7466B88C" w14:textId="77777777" w:rsidR="008976CF" w:rsidRPr="00B05F19" w:rsidRDefault="008976CF" w:rsidP="008976CF">
      <w:pPr>
        <w:spacing w:before="4"/>
        <w:ind w:left="1418" w:right="-17" w:firstLine="7921"/>
        <w:rPr>
          <w:color w:val="000000" w:themeColor="text1"/>
          <w:sz w:val="27"/>
          <w:lang w:val="fr-CA"/>
        </w:rPr>
      </w:pPr>
      <w:r w:rsidRPr="00B05F19">
        <w:rPr>
          <w:color w:val="000000" w:themeColor="text1"/>
          <w:sz w:val="27"/>
          <w:lang w:val="fr-CA"/>
        </w:rPr>
        <w:t xml:space="preserve">Intimés </w:t>
      </w:r>
    </w:p>
    <w:p w14:paraId="23C2B64B" w14:textId="77777777" w:rsidR="008976CF" w:rsidRPr="00B05F19" w:rsidRDefault="008976CF" w:rsidP="008976CF">
      <w:pPr>
        <w:spacing w:before="4"/>
        <w:ind w:left="1418" w:right="-17" w:firstLine="7921"/>
        <w:rPr>
          <w:color w:val="000000" w:themeColor="text1"/>
          <w:sz w:val="27"/>
          <w:lang w:val="fr-CA"/>
        </w:rPr>
      </w:pPr>
    </w:p>
    <w:p w14:paraId="7FD81038" w14:textId="77777777" w:rsidR="006A4E8D" w:rsidRPr="00B05F19" w:rsidRDefault="008976CF" w:rsidP="008976CF">
      <w:pPr>
        <w:spacing w:before="4"/>
        <w:ind w:left="1418" w:right="-17"/>
        <w:rPr>
          <w:color w:val="000000" w:themeColor="text1"/>
          <w:sz w:val="27"/>
          <w:lang w:val="fr-CA"/>
        </w:rPr>
      </w:pPr>
      <w:r w:rsidRPr="00B05F19">
        <w:rPr>
          <w:color w:val="000000" w:themeColor="text1"/>
          <w:sz w:val="27"/>
          <w:lang w:val="fr-CA"/>
        </w:rPr>
        <w:t xml:space="preserve">Requête présentée en vertu des art. 22 </w:t>
      </w:r>
      <w:r w:rsidRPr="00B05F19">
        <w:rPr>
          <w:b/>
          <w:color w:val="000000" w:themeColor="text1"/>
          <w:sz w:val="27"/>
          <w:lang w:val="fr-CA"/>
        </w:rPr>
        <w:t xml:space="preserve">[BIENS] </w:t>
      </w:r>
      <w:r w:rsidRPr="00B05F19">
        <w:rPr>
          <w:color w:val="000000" w:themeColor="text1"/>
          <w:sz w:val="27"/>
          <w:lang w:val="fr-CA"/>
        </w:rPr>
        <w:t xml:space="preserve">et 55 </w:t>
      </w:r>
      <w:r w:rsidRPr="00B05F19">
        <w:rPr>
          <w:b/>
          <w:color w:val="000000" w:themeColor="text1"/>
          <w:sz w:val="27"/>
          <w:lang w:val="fr-CA"/>
        </w:rPr>
        <w:t xml:space="preserve">[SOIN DE LA PERSONNE] </w:t>
      </w:r>
      <w:r w:rsidRPr="00B05F19">
        <w:rPr>
          <w:color w:val="000000" w:themeColor="text1"/>
          <w:sz w:val="27"/>
          <w:lang w:val="fr-CA"/>
        </w:rPr>
        <w:t xml:space="preserve">de la </w:t>
      </w:r>
      <w:r w:rsidRPr="00B05F19">
        <w:rPr>
          <w:i/>
          <w:color w:val="000000" w:themeColor="text1"/>
          <w:sz w:val="27"/>
          <w:lang w:val="fr-CA"/>
        </w:rPr>
        <w:t xml:space="preserve">Loi de 1992 sur la prise de décisions au nom d’autrui, </w:t>
      </w:r>
      <w:r w:rsidRPr="00B05F19">
        <w:rPr>
          <w:color w:val="000000" w:themeColor="text1"/>
          <w:sz w:val="27"/>
          <w:lang w:val="fr-CA"/>
        </w:rPr>
        <w:t>L.O. 1992, chap. 30.</w:t>
      </w:r>
    </w:p>
    <w:p w14:paraId="1EF31E4B" w14:textId="77777777" w:rsidR="006A4E8D" w:rsidRPr="00B05F19" w:rsidRDefault="006A4E8D">
      <w:pPr>
        <w:rPr>
          <w:color w:val="000000" w:themeColor="text1"/>
          <w:sz w:val="27"/>
          <w:lang w:val="fr-CA"/>
        </w:rPr>
      </w:pPr>
    </w:p>
    <w:p w14:paraId="6FDDF717" w14:textId="77777777" w:rsidR="006A4E8D" w:rsidRPr="00B05F19" w:rsidRDefault="006A4E8D">
      <w:pPr>
        <w:spacing w:before="12"/>
        <w:rPr>
          <w:color w:val="000000" w:themeColor="text1"/>
          <w:sz w:val="27"/>
          <w:lang w:val="fr-CA"/>
        </w:rPr>
      </w:pPr>
    </w:p>
    <w:p w14:paraId="315D1103" w14:textId="77777777" w:rsidR="006A4E8D" w:rsidRPr="00B05F19" w:rsidRDefault="00000000">
      <w:pPr>
        <w:pStyle w:val="Title"/>
        <w:rPr>
          <w:color w:val="000000" w:themeColor="text1"/>
          <w:lang w:val="fr-CA"/>
        </w:rPr>
      </w:pPr>
      <w:r w:rsidRPr="00B05F19">
        <w:rPr>
          <w:color w:val="000000" w:themeColor="text1"/>
          <w:lang w:val="fr-CA"/>
        </w:rPr>
        <w:t>JUG</w:t>
      </w:r>
      <w:r w:rsidR="008976CF" w:rsidRPr="00B05F19">
        <w:rPr>
          <w:color w:val="000000" w:themeColor="text1"/>
          <w:lang w:val="fr-CA"/>
        </w:rPr>
        <w:t>E</w:t>
      </w:r>
      <w:r w:rsidRPr="00B05F19">
        <w:rPr>
          <w:color w:val="000000" w:themeColor="text1"/>
          <w:lang w:val="fr-CA"/>
        </w:rPr>
        <w:t>MENT</w:t>
      </w:r>
    </w:p>
    <w:p w14:paraId="5A626A0B" w14:textId="77777777" w:rsidR="006A4E8D" w:rsidRPr="00B05F19" w:rsidRDefault="006A4E8D">
      <w:pPr>
        <w:spacing w:before="181"/>
        <w:rPr>
          <w:b/>
          <w:color w:val="000000" w:themeColor="text1"/>
          <w:sz w:val="33"/>
          <w:lang w:val="fr-CA"/>
        </w:rPr>
      </w:pPr>
    </w:p>
    <w:p w14:paraId="0C8B0C8E" w14:textId="5929C1DF" w:rsidR="006A4E8D" w:rsidRPr="00A0129B" w:rsidRDefault="008B77D4">
      <w:pPr>
        <w:spacing w:before="1" w:line="369" w:lineRule="auto"/>
        <w:ind w:left="1399" w:right="381" w:firstLine="10"/>
        <w:rPr>
          <w:color w:val="000000" w:themeColor="text1"/>
          <w:sz w:val="26"/>
          <w:szCs w:val="26"/>
          <w:lang w:val="fr-CA"/>
        </w:rPr>
      </w:pPr>
      <w:r w:rsidRPr="00A0129B">
        <w:rPr>
          <w:color w:val="000000" w:themeColor="text1"/>
          <w:sz w:val="26"/>
          <w:szCs w:val="26"/>
          <w:lang w:val="fr-CA"/>
        </w:rPr>
        <w:t xml:space="preserve">LA PRÉSENTE REQUÊTE </w:t>
      </w:r>
      <w:r w:rsidR="00CE50AC" w:rsidRPr="00A0129B">
        <w:rPr>
          <w:color w:val="000000" w:themeColor="text1"/>
          <w:sz w:val="26"/>
          <w:szCs w:val="26"/>
          <w:lang w:val="fr-CA"/>
        </w:rPr>
        <w:t>a été instruite</w:t>
      </w:r>
      <w:r w:rsidRPr="00A0129B">
        <w:rPr>
          <w:color w:val="000000" w:themeColor="text1"/>
          <w:sz w:val="26"/>
          <w:szCs w:val="26"/>
          <w:lang w:val="fr-CA"/>
        </w:rPr>
        <w:t xml:space="preserve"> </w:t>
      </w:r>
      <w:r w:rsidR="00CE50AC" w:rsidRPr="00A0129B">
        <w:rPr>
          <w:color w:val="000000" w:themeColor="text1"/>
          <w:sz w:val="26"/>
          <w:szCs w:val="26"/>
          <w:lang w:val="fr-CA"/>
        </w:rPr>
        <w:t>en ce jour au</w:t>
      </w:r>
      <w:r w:rsidRPr="00A0129B">
        <w:rPr>
          <w:color w:val="000000" w:themeColor="text1"/>
          <w:sz w:val="26"/>
          <w:szCs w:val="26"/>
          <w:lang w:val="fr-CA"/>
        </w:rPr>
        <w:t xml:space="preserve"> </w:t>
      </w:r>
      <w:r w:rsidRPr="00A0129B">
        <w:rPr>
          <w:b/>
          <w:color w:val="000000" w:themeColor="text1"/>
          <w:sz w:val="26"/>
          <w:szCs w:val="26"/>
          <w:lang w:val="fr-CA"/>
        </w:rPr>
        <w:t>[</w:t>
      </w:r>
      <w:r w:rsidR="00CE50AC" w:rsidRPr="00A0129B">
        <w:rPr>
          <w:b/>
          <w:color w:val="000000" w:themeColor="text1"/>
          <w:sz w:val="26"/>
          <w:szCs w:val="26"/>
          <w:lang w:val="fr-CA"/>
        </w:rPr>
        <w:t>emplacement du tribunal</w:t>
      </w:r>
      <w:r w:rsidRPr="00A0129B">
        <w:rPr>
          <w:b/>
          <w:color w:val="000000" w:themeColor="text1"/>
          <w:sz w:val="26"/>
          <w:szCs w:val="26"/>
          <w:lang w:val="fr-CA"/>
        </w:rPr>
        <w:t>]</w:t>
      </w:r>
      <w:r w:rsidRPr="00A0129B">
        <w:rPr>
          <w:bCs/>
          <w:color w:val="000000" w:themeColor="text1"/>
          <w:sz w:val="26"/>
          <w:szCs w:val="26"/>
          <w:lang w:val="fr-CA"/>
        </w:rPr>
        <w:t>,</w:t>
      </w:r>
      <w:r w:rsidRPr="00A0129B">
        <w:rPr>
          <w:b/>
          <w:color w:val="000000" w:themeColor="text1"/>
          <w:sz w:val="26"/>
          <w:szCs w:val="26"/>
          <w:lang w:val="fr-CA"/>
        </w:rPr>
        <w:t xml:space="preserve"> </w:t>
      </w:r>
      <w:r w:rsidR="006E27EC" w:rsidRPr="00A0129B">
        <w:rPr>
          <w:color w:val="000000" w:themeColor="text1"/>
          <w:sz w:val="26"/>
          <w:szCs w:val="26"/>
          <w:lang w:val="fr-CA"/>
        </w:rPr>
        <w:t>en présence de l’avocat du requérant et de</w:t>
      </w:r>
      <w:r w:rsidRPr="00A0129B">
        <w:rPr>
          <w:color w:val="000000" w:themeColor="text1"/>
          <w:sz w:val="26"/>
          <w:szCs w:val="26"/>
          <w:lang w:val="fr-CA"/>
        </w:rPr>
        <w:t xml:space="preserve"> [</w:t>
      </w:r>
      <w:r w:rsidR="00392316" w:rsidRPr="00A0129B">
        <w:rPr>
          <w:color w:val="000000" w:themeColor="text1"/>
          <w:sz w:val="26"/>
          <w:szCs w:val="26"/>
          <w:lang w:val="fr-CA"/>
        </w:rPr>
        <w:t xml:space="preserve">intimés </w:t>
      </w:r>
      <w:r w:rsidR="006E27EC" w:rsidRPr="00A0129B">
        <w:rPr>
          <w:color w:val="000000" w:themeColor="text1"/>
          <w:sz w:val="26"/>
          <w:szCs w:val="26"/>
          <w:lang w:val="fr-CA"/>
        </w:rPr>
        <w:t>(noms)</w:t>
      </w:r>
      <w:r w:rsidRPr="00A0129B">
        <w:rPr>
          <w:color w:val="000000" w:themeColor="text1"/>
          <w:sz w:val="26"/>
          <w:szCs w:val="26"/>
          <w:lang w:val="fr-CA"/>
        </w:rPr>
        <w:t xml:space="preserve">], </w:t>
      </w:r>
      <w:r w:rsidRPr="00A0129B">
        <w:rPr>
          <w:b/>
          <w:color w:val="000000" w:themeColor="text1"/>
          <w:sz w:val="26"/>
          <w:szCs w:val="26"/>
          <w:lang w:val="fr-CA"/>
        </w:rPr>
        <w:t>O</w:t>
      </w:r>
      <w:r w:rsidR="00E303C2" w:rsidRPr="00A0129B">
        <w:rPr>
          <w:b/>
          <w:color w:val="000000" w:themeColor="text1"/>
          <w:sz w:val="26"/>
          <w:szCs w:val="26"/>
          <w:lang w:val="fr-CA"/>
        </w:rPr>
        <w:t>U</w:t>
      </w:r>
      <w:r w:rsidRPr="00A0129B">
        <w:rPr>
          <w:b/>
          <w:color w:val="000000" w:themeColor="text1"/>
          <w:sz w:val="26"/>
          <w:szCs w:val="26"/>
          <w:lang w:val="fr-CA"/>
        </w:rPr>
        <w:t xml:space="preserve"> </w:t>
      </w:r>
      <w:r w:rsidRPr="00A0129B">
        <w:rPr>
          <w:color w:val="000000" w:themeColor="text1"/>
          <w:sz w:val="26"/>
          <w:szCs w:val="26"/>
          <w:lang w:val="fr-CA"/>
        </w:rPr>
        <w:t>[</w:t>
      </w:r>
      <w:r w:rsidR="00392316" w:rsidRPr="00A0129B">
        <w:rPr>
          <w:color w:val="000000" w:themeColor="text1"/>
          <w:sz w:val="26"/>
          <w:szCs w:val="26"/>
          <w:lang w:val="fr-CA"/>
        </w:rPr>
        <w:t>personne ne représentant les intimés</w:t>
      </w:r>
      <w:r w:rsidRPr="00A0129B">
        <w:rPr>
          <w:color w:val="000000" w:themeColor="text1"/>
          <w:sz w:val="26"/>
          <w:szCs w:val="26"/>
          <w:lang w:val="fr-CA"/>
        </w:rPr>
        <w:t xml:space="preserve"> (n</w:t>
      </w:r>
      <w:r w:rsidR="00C73654" w:rsidRPr="00A0129B">
        <w:rPr>
          <w:color w:val="000000" w:themeColor="text1"/>
          <w:sz w:val="26"/>
          <w:szCs w:val="26"/>
          <w:lang w:val="fr-CA"/>
        </w:rPr>
        <w:t>oms</w:t>
      </w:r>
      <w:r w:rsidRPr="00A0129B">
        <w:rPr>
          <w:color w:val="000000" w:themeColor="text1"/>
          <w:sz w:val="26"/>
          <w:szCs w:val="26"/>
          <w:lang w:val="fr-CA"/>
        </w:rPr>
        <w:t xml:space="preserve">), </w:t>
      </w:r>
      <w:r w:rsidR="00C73654" w:rsidRPr="00A0129B">
        <w:rPr>
          <w:color w:val="000000" w:themeColor="text1"/>
          <w:sz w:val="26"/>
          <w:szCs w:val="26"/>
          <w:lang w:val="fr-CA"/>
        </w:rPr>
        <w:t xml:space="preserve">bien que la signification </w:t>
      </w:r>
      <w:r w:rsidR="00465EA2">
        <w:rPr>
          <w:color w:val="000000" w:themeColor="text1"/>
          <w:sz w:val="26"/>
          <w:szCs w:val="26"/>
          <w:lang w:val="fr-CA"/>
        </w:rPr>
        <w:t>en bonne et due forme</w:t>
      </w:r>
      <w:r w:rsidR="00C73654" w:rsidRPr="00A0129B">
        <w:rPr>
          <w:color w:val="000000" w:themeColor="text1"/>
          <w:sz w:val="26"/>
          <w:szCs w:val="26"/>
          <w:lang w:val="fr-CA"/>
        </w:rPr>
        <w:t xml:space="preserve"> de l’avis l</w:t>
      </w:r>
      <w:r w:rsidR="00DA0BE3" w:rsidRPr="00A0129B">
        <w:rPr>
          <w:color w:val="000000" w:themeColor="text1"/>
          <w:sz w:val="26"/>
          <w:szCs w:val="26"/>
          <w:lang w:val="fr-CA"/>
        </w:rPr>
        <w:t>eur</w:t>
      </w:r>
      <w:r w:rsidR="00C73654" w:rsidRPr="00A0129B">
        <w:rPr>
          <w:color w:val="000000" w:themeColor="text1"/>
          <w:sz w:val="26"/>
          <w:szCs w:val="26"/>
          <w:lang w:val="fr-CA"/>
        </w:rPr>
        <w:t xml:space="preserve"> ait </w:t>
      </w:r>
      <w:r w:rsidR="005E06F8" w:rsidRPr="00A0129B">
        <w:rPr>
          <w:color w:val="000000" w:themeColor="text1"/>
          <w:sz w:val="26"/>
          <w:szCs w:val="26"/>
          <w:lang w:val="fr-CA"/>
        </w:rPr>
        <w:t xml:space="preserve">été faite comme l’attestent les </w:t>
      </w:r>
      <w:r w:rsidRPr="00A0129B">
        <w:rPr>
          <w:color w:val="000000" w:themeColor="text1"/>
          <w:sz w:val="26"/>
          <w:szCs w:val="26"/>
          <w:lang w:val="fr-CA"/>
        </w:rPr>
        <w:t xml:space="preserve">affidavits </w:t>
      </w:r>
      <w:r w:rsidR="005E06F8" w:rsidRPr="00A0129B">
        <w:rPr>
          <w:color w:val="000000" w:themeColor="text1"/>
          <w:sz w:val="26"/>
          <w:szCs w:val="26"/>
          <w:lang w:val="fr-CA"/>
        </w:rPr>
        <w:t>de signification déposés</w:t>
      </w:r>
      <w:r w:rsidRPr="00A0129B">
        <w:rPr>
          <w:color w:val="000000" w:themeColor="text1"/>
          <w:sz w:val="26"/>
          <w:szCs w:val="26"/>
          <w:lang w:val="fr-CA"/>
        </w:rPr>
        <w:t xml:space="preserve">], </w:t>
      </w:r>
      <w:r w:rsidR="00DA0BE3" w:rsidRPr="00A0129B">
        <w:rPr>
          <w:color w:val="000000" w:themeColor="text1"/>
          <w:sz w:val="26"/>
          <w:szCs w:val="26"/>
          <w:lang w:val="fr-CA"/>
        </w:rPr>
        <w:t>et du</w:t>
      </w:r>
      <w:r w:rsidR="00E303C2" w:rsidRPr="00A0129B">
        <w:rPr>
          <w:color w:val="000000" w:themeColor="text1"/>
          <w:sz w:val="26"/>
          <w:szCs w:val="26"/>
          <w:lang w:val="fr-CA"/>
        </w:rPr>
        <w:t xml:space="preserve"> tuteur et curateur public</w:t>
      </w:r>
      <w:r w:rsidR="00E303C2" w:rsidRPr="00A0129B">
        <w:rPr>
          <w:b/>
          <w:color w:val="000000" w:themeColor="text1"/>
          <w:sz w:val="26"/>
          <w:szCs w:val="26"/>
          <w:lang w:val="fr-CA"/>
        </w:rPr>
        <w:t xml:space="preserve"> </w:t>
      </w:r>
      <w:r w:rsidRPr="00A0129B">
        <w:rPr>
          <w:b/>
          <w:color w:val="000000" w:themeColor="text1"/>
          <w:sz w:val="26"/>
          <w:szCs w:val="26"/>
          <w:lang w:val="fr-CA"/>
        </w:rPr>
        <w:t>O</w:t>
      </w:r>
      <w:r w:rsidR="00E303C2" w:rsidRPr="00A0129B">
        <w:rPr>
          <w:b/>
          <w:color w:val="000000" w:themeColor="text1"/>
          <w:sz w:val="26"/>
          <w:szCs w:val="26"/>
          <w:lang w:val="fr-CA"/>
        </w:rPr>
        <w:t>U</w:t>
      </w:r>
      <w:r w:rsidRPr="00A0129B">
        <w:rPr>
          <w:b/>
          <w:color w:val="000000" w:themeColor="text1"/>
          <w:sz w:val="26"/>
          <w:szCs w:val="26"/>
          <w:lang w:val="fr-CA"/>
        </w:rPr>
        <w:t xml:space="preserve"> </w:t>
      </w:r>
      <w:r w:rsidRPr="00A0129B">
        <w:rPr>
          <w:color w:val="000000" w:themeColor="text1"/>
          <w:sz w:val="26"/>
          <w:szCs w:val="26"/>
          <w:lang w:val="fr-CA"/>
        </w:rPr>
        <w:t>[</w:t>
      </w:r>
      <w:r w:rsidR="00DA0BE3" w:rsidRPr="00A0129B">
        <w:rPr>
          <w:color w:val="000000" w:themeColor="text1"/>
          <w:sz w:val="26"/>
          <w:szCs w:val="26"/>
          <w:lang w:val="fr-CA"/>
        </w:rPr>
        <w:t xml:space="preserve">personne ne représentant </w:t>
      </w:r>
      <w:r w:rsidR="00E303C2" w:rsidRPr="00A0129B">
        <w:rPr>
          <w:color w:val="000000" w:themeColor="text1"/>
          <w:sz w:val="26"/>
          <w:szCs w:val="26"/>
          <w:lang w:val="fr-CA"/>
        </w:rPr>
        <w:t>le tuteur et curateur public</w:t>
      </w:r>
      <w:r w:rsidRPr="00A0129B">
        <w:rPr>
          <w:color w:val="000000" w:themeColor="text1"/>
          <w:sz w:val="26"/>
          <w:szCs w:val="26"/>
          <w:lang w:val="fr-CA"/>
        </w:rPr>
        <w:t xml:space="preserve">, </w:t>
      </w:r>
      <w:r w:rsidR="00DA0BE3" w:rsidRPr="00A0129B">
        <w:rPr>
          <w:color w:val="000000" w:themeColor="text1"/>
          <w:sz w:val="26"/>
          <w:szCs w:val="26"/>
          <w:lang w:val="fr-CA"/>
        </w:rPr>
        <w:t xml:space="preserve">bien que la signification </w:t>
      </w:r>
      <w:r w:rsidR="00CF5518">
        <w:rPr>
          <w:color w:val="000000" w:themeColor="text1"/>
          <w:sz w:val="26"/>
          <w:szCs w:val="26"/>
          <w:lang w:val="fr-CA"/>
        </w:rPr>
        <w:t>en bonne et due forme</w:t>
      </w:r>
      <w:r w:rsidR="00DA0BE3" w:rsidRPr="00A0129B">
        <w:rPr>
          <w:color w:val="000000" w:themeColor="text1"/>
          <w:sz w:val="26"/>
          <w:szCs w:val="26"/>
          <w:lang w:val="fr-CA"/>
        </w:rPr>
        <w:t xml:space="preserve"> de l’avis lui ait été faite comme l’attestent les affidavits de signification déposés</w:t>
      </w:r>
      <w:r w:rsidR="007B1C14" w:rsidRPr="00A0129B">
        <w:rPr>
          <w:color w:val="000000" w:themeColor="text1"/>
          <w:sz w:val="26"/>
          <w:szCs w:val="26"/>
          <w:lang w:val="fr-CA"/>
        </w:rPr>
        <w:t xml:space="preserve">] </w:t>
      </w:r>
      <w:r w:rsidR="007B1C14" w:rsidRPr="00A0129B">
        <w:rPr>
          <w:b/>
          <w:color w:val="000000" w:themeColor="text1"/>
          <w:sz w:val="26"/>
          <w:szCs w:val="26"/>
          <w:lang w:val="fr-CA"/>
        </w:rPr>
        <w:t>O</w:t>
      </w:r>
      <w:r w:rsidR="00DA0BE3" w:rsidRPr="00A0129B">
        <w:rPr>
          <w:b/>
          <w:color w:val="000000" w:themeColor="text1"/>
          <w:sz w:val="26"/>
          <w:szCs w:val="26"/>
          <w:lang w:val="fr-CA"/>
        </w:rPr>
        <w:t>U</w:t>
      </w:r>
      <w:r w:rsidR="007B1C14" w:rsidRPr="00A0129B">
        <w:rPr>
          <w:b/>
          <w:color w:val="000000" w:themeColor="text1"/>
          <w:sz w:val="26"/>
          <w:szCs w:val="26"/>
          <w:lang w:val="fr-CA"/>
        </w:rPr>
        <w:t xml:space="preserve"> </w:t>
      </w:r>
      <w:r w:rsidR="007B1C14" w:rsidRPr="00A0129B">
        <w:rPr>
          <w:color w:val="000000" w:themeColor="text1"/>
          <w:sz w:val="26"/>
          <w:szCs w:val="26"/>
          <w:lang w:val="fr-CA"/>
        </w:rPr>
        <w:t>[le tuteur et curateur public</w:t>
      </w:r>
      <w:r w:rsidR="00284AD6" w:rsidRPr="00A0129B">
        <w:rPr>
          <w:color w:val="000000" w:themeColor="text1"/>
          <w:sz w:val="26"/>
          <w:szCs w:val="26"/>
          <w:lang w:val="fr-CA"/>
        </w:rPr>
        <w:t xml:space="preserve"> présentant sa position par écrit</w:t>
      </w:r>
      <w:r w:rsidR="007B1C14" w:rsidRPr="00A0129B">
        <w:rPr>
          <w:color w:val="000000" w:themeColor="text1"/>
          <w:sz w:val="26"/>
          <w:szCs w:val="26"/>
          <w:lang w:val="fr-CA"/>
        </w:rPr>
        <w:t>].</w:t>
      </w:r>
    </w:p>
    <w:p w14:paraId="4D6D4DEC" w14:textId="77777777" w:rsidR="006A4E8D" w:rsidRPr="00B05F19" w:rsidRDefault="006A4E8D">
      <w:pPr>
        <w:spacing w:line="369" w:lineRule="auto"/>
        <w:rPr>
          <w:color w:val="000000" w:themeColor="text1"/>
          <w:sz w:val="27"/>
          <w:lang w:val="fr-CA"/>
        </w:rPr>
        <w:sectPr w:rsidR="006A4E8D" w:rsidRPr="00B05F19">
          <w:type w:val="continuous"/>
          <w:pgSz w:w="12240" w:h="15840"/>
          <w:pgMar w:top="1800" w:right="1200" w:bottom="680" w:left="0" w:header="0" w:footer="491" w:gutter="0"/>
          <w:cols w:space="720"/>
        </w:sectPr>
      </w:pPr>
    </w:p>
    <w:p w14:paraId="75532242" w14:textId="77777777" w:rsidR="006A4E8D" w:rsidRPr="00B05F19" w:rsidRDefault="00B87E4D">
      <w:pPr>
        <w:spacing w:before="244" w:line="362" w:lineRule="auto"/>
        <w:ind w:left="1448" w:right="381" w:firstLine="719"/>
        <w:rPr>
          <w:color w:val="000000" w:themeColor="text1"/>
          <w:sz w:val="28"/>
          <w:lang w:val="fr-CA"/>
        </w:rPr>
      </w:pPr>
      <w:r>
        <w:rPr>
          <w:color w:val="000000" w:themeColor="text1"/>
          <w:sz w:val="28"/>
          <w:lang w:val="fr-CA"/>
        </w:rPr>
        <w:lastRenderedPageBreak/>
        <w:t>APRÈS AVOIR LU l’avis de requête et la preuve déposée par les</w:t>
      </w:r>
      <w:r w:rsidRPr="00B05F19">
        <w:rPr>
          <w:color w:val="000000" w:themeColor="text1"/>
          <w:sz w:val="28"/>
          <w:lang w:val="fr-CA"/>
        </w:rPr>
        <w:t xml:space="preserve"> parties, </w:t>
      </w:r>
      <w:r>
        <w:rPr>
          <w:color w:val="000000" w:themeColor="text1"/>
          <w:sz w:val="28"/>
          <w:lang w:val="fr-CA"/>
        </w:rPr>
        <w:t>et après avoir entendu les observations des avocats des parties,</w:t>
      </w:r>
    </w:p>
    <w:p w14:paraId="115641C7" w14:textId="77777777" w:rsidR="006A4E8D" w:rsidRPr="00B05F19" w:rsidRDefault="00733DC0">
      <w:pPr>
        <w:pStyle w:val="ListParagraph"/>
        <w:numPr>
          <w:ilvl w:val="0"/>
          <w:numId w:val="1"/>
        </w:numPr>
        <w:tabs>
          <w:tab w:val="left" w:pos="2164"/>
          <w:tab w:val="left" w:pos="8421"/>
          <w:tab w:val="left" w:pos="10304"/>
        </w:tabs>
        <w:spacing w:before="234" w:line="360" w:lineRule="auto"/>
        <w:ind w:right="318" w:firstLine="9"/>
        <w:jc w:val="left"/>
        <w:rPr>
          <w:color w:val="000000" w:themeColor="text1"/>
          <w:sz w:val="28"/>
          <w:lang w:val="fr-CA"/>
        </w:rPr>
      </w:pPr>
      <w:r>
        <w:rPr>
          <w:color w:val="000000" w:themeColor="text1"/>
          <w:sz w:val="28"/>
          <w:lang w:val="fr-CA"/>
        </w:rPr>
        <w:t>LE TRIBUNAL</w:t>
      </w:r>
      <w:r w:rsidR="00473FD4" w:rsidRPr="00B05F19">
        <w:rPr>
          <w:color w:val="000000" w:themeColor="text1"/>
          <w:sz w:val="28"/>
          <w:lang w:val="fr-CA"/>
        </w:rPr>
        <w:t xml:space="preserve"> ORDONNE que</w:t>
      </w:r>
      <w:r w:rsidRPr="00B05F19">
        <w:rPr>
          <w:color w:val="000000" w:themeColor="text1"/>
          <w:sz w:val="28"/>
          <w:lang w:val="fr-CA"/>
        </w:rPr>
        <w:t xml:space="preserve"> </w:t>
      </w:r>
      <w:r w:rsidR="00FF6B6A" w:rsidRPr="00B05F19">
        <w:rPr>
          <w:color w:val="000000" w:themeColor="text1"/>
          <w:sz w:val="28"/>
          <w:lang w:val="fr-CA"/>
        </w:rPr>
        <w:t>la procuration datée du</w:t>
      </w:r>
      <w:r w:rsidRPr="00B05F19">
        <w:rPr>
          <w:color w:val="000000" w:themeColor="text1"/>
          <w:sz w:val="28"/>
          <w:lang w:val="fr-CA"/>
        </w:rPr>
        <w:t xml:space="preserve"> </w:t>
      </w:r>
      <w:r w:rsidRPr="00B05F19">
        <w:rPr>
          <w:color w:val="000000" w:themeColor="text1"/>
          <w:sz w:val="28"/>
          <w:u w:val="single" w:color="616161"/>
          <w:lang w:val="fr-CA"/>
        </w:rPr>
        <w:tab/>
      </w:r>
      <w:r w:rsidR="00FF6B6A" w:rsidRPr="00B05F19">
        <w:rPr>
          <w:color w:val="000000" w:themeColor="text1"/>
          <w:sz w:val="28"/>
          <w:lang w:val="fr-CA"/>
        </w:rPr>
        <w:t xml:space="preserve"> qui a été donnée à l’intimé</w:t>
      </w:r>
      <w:r w:rsidRPr="00B05F19">
        <w:rPr>
          <w:color w:val="000000" w:themeColor="text1"/>
          <w:sz w:val="28"/>
          <w:lang w:val="fr-CA"/>
        </w:rPr>
        <w:t xml:space="preserve"> </w:t>
      </w:r>
      <w:r w:rsidRPr="00B05F19">
        <w:rPr>
          <w:b/>
          <w:color w:val="000000" w:themeColor="text1"/>
          <w:sz w:val="27"/>
          <w:lang w:val="fr-CA"/>
        </w:rPr>
        <w:t>[n</w:t>
      </w:r>
      <w:r w:rsidR="00FF6B6A" w:rsidRPr="00B05F19">
        <w:rPr>
          <w:b/>
          <w:color w:val="000000" w:themeColor="text1"/>
          <w:sz w:val="27"/>
          <w:lang w:val="fr-CA"/>
        </w:rPr>
        <w:t>om du procureur</w:t>
      </w:r>
      <w:r w:rsidRPr="00B05F19">
        <w:rPr>
          <w:b/>
          <w:color w:val="000000" w:themeColor="text1"/>
          <w:sz w:val="27"/>
          <w:lang w:val="fr-CA"/>
        </w:rPr>
        <w:t xml:space="preserve">] </w:t>
      </w:r>
      <w:r w:rsidR="00FF6B6A" w:rsidRPr="00B05F19">
        <w:rPr>
          <w:color w:val="000000" w:themeColor="text1"/>
          <w:sz w:val="28"/>
          <w:lang w:val="fr-CA"/>
        </w:rPr>
        <w:t>par l’intimé</w:t>
      </w:r>
      <w:r w:rsidRPr="00B05F19">
        <w:rPr>
          <w:color w:val="000000" w:themeColor="text1"/>
          <w:sz w:val="28"/>
          <w:lang w:val="fr-CA"/>
        </w:rPr>
        <w:t xml:space="preserve"> </w:t>
      </w:r>
      <w:r w:rsidRPr="00B05F19">
        <w:rPr>
          <w:b/>
          <w:color w:val="000000" w:themeColor="text1"/>
          <w:sz w:val="27"/>
          <w:lang w:val="fr-CA"/>
        </w:rPr>
        <w:t>[</w:t>
      </w:r>
      <w:r w:rsidR="00990F0F" w:rsidRPr="00B05F19">
        <w:rPr>
          <w:b/>
          <w:color w:val="000000" w:themeColor="text1"/>
          <w:sz w:val="27"/>
          <w:lang w:val="fr-CA"/>
        </w:rPr>
        <w:t>nom de l’incapable</w:t>
      </w:r>
      <w:r w:rsidRPr="00B05F19">
        <w:rPr>
          <w:b/>
          <w:color w:val="000000" w:themeColor="text1"/>
          <w:sz w:val="27"/>
          <w:lang w:val="fr-CA"/>
        </w:rPr>
        <w:t xml:space="preserve">] </w:t>
      </w:r>
      <w:r w:rsidR="00AE60C3" w:rsidRPr="00B05F19">
        <w:rPr>
          <w:color w:val="000000" w:themeColor="text1"/>
          <w:sz w:val="28"/>
          <w:lang w:val="fr-CA"/>
        </w:rPr>
        <w:t>prenne fin</w:t>
      </w:r>
      <w:r w:rsidRPr="00B05F19">
        <w:rPr>
          <w:color w:val="000000" w:themeColor="text1"/>
          <w:sz w:val="28"/>
          <w:lang w:val="fr-CA"/>
        </w:rPr>
        <w:t xml:space="preserve">. </w:t>
      </w:r>
      <w:r w:rsidRPr="00B05F19">
        <w:rPr>
          <w:b/>
          <w:color w:val="000000" w:themeColor="text1"/>
          <w:sz w:val="27"/>
          <w:lang w:val="fr-CA"/>
        </w:rPr>
        <w:t>[O</w:t>
      </w:r>
      <w:r w:rsidR="00473FD4" w:rsidRPr="00B05F19">
        <w:rPr>
          <w:b/>
          <w:color w:val="000000" w:themeColor="text1"/>
          <w:sz w:val="27"/>
          <w:lang w:val="fr-CA"/>
        </w:rPr>
        <w:t>U</w:t>
      </w:r>
      <w:r w:rsidRPr="00B05F19">
        <w:rPr>
          <w:b/>
          <w:color w:val="000000" w:themeColor="text1"/>
          <w:sz w:val="27"/>
          <w:lang w:val="fr-CA"/>
        </w:rPr>
        <w:t xml:space="preserve">] </w:t>
      </w:r>
      <w:r>
        <w:rPr>
          <w:color w:val="000000" w:themeColor="text1"/>
          <w:sz w:val="28"/>
          <w:lang w:val="fr-CA"/>
        </w:rPr>
        <w:t>LE TRIBUNAL</w:t>
      </w:r>
      <w:r w:rsidR="00473FD4" w:rsidRPr="00B05F19">
        <w:rPr>
          <w:color w:val="000000" w:themeColor="text1"/>
          <w:sz w:val="28"/>
          <w:lang w:val="fr-CA"/>
        </w:rPr>
        <w:t xml:space="preserve"> ORDONNE que</w:t>
      </w:r>
      <w:r w:rsidRPr="00B05F19">
        <w:rPr>
          <w:color w:val="000000" w:themeColor="text1"/>
          <w:sz w:val="28"/>
          <w:lang w:val="fr-CA"/>
        </w:rPr>
        <w:t xml:space="preserve"> </w:t>
      </w:r>
      <w:r w:rsidR="00792B09" w:rsidRPr="00B05F19">
        <w:rPr>
          <w:color w:val="000000" w:themeColor="text1"/>
          <w:sz w:val="28"/>
          <w:lang w:val="fr-CA"/>
        </w:rPr>
        <w:t xml:space="preserve">le </w:t>
      </w:r>
      <w:r w:rsidRPr="00B05F19">
        <w:rPr>
          <w:color w:val="000000" w:themeColor="text1"/>
          <w:sz w:val="28"/>
          <w:lang w:val="fr-CA"/>
        </w:rPr>
        <w:t>certificat</w:t>
      </w:r>
      <w:r w:rsidR="00792B09" w:rsidRPr="00B05F19">
        <w:rPr>
          <w:color w:val="000000" w:themeColor="text1"/>
          <w:sz w:val="28"/>
          <w:lang w:val="fr-CA"/>
        </w:rPr>
        <w:t xml:space="preserve"> attestant une tutelle légale daté du</w:t>
      </w:r>
      <w:r w:rsidRPr="00B05F19">
        <w:rPr>
          <w:color w:val="000000" w:themeColor="text1"/>
          <w:sz w:val="28"/>
          <w:lang w:val="fr-CA"/>
        </w:rPr>
        <w:t xml:space="preserve"> </w:t>
      </w:r>
      <w:r w:rsidRPr="00B05F19">
        <w:rPr>
          <w:color w:val="000000" w:themeColor="text1"/>
          <w:sz w:val="28"/>
          <w:u w:val="single" w:color="434343"/>
          <w:lang w:val="fr-CA"/>
        </w:rPr>
        <w:tab/>
      </w:r>
      <w:r w:rsidR="00C86867" w:rsidRPr="00B05F19">
        <w:rPr>
          <w:color w:val="000000" w:themeColor="text1"/>
          <w:sz w:val="28"/>
          <w:lang w:val="fr-CA"/>
        </w:rPr>
        <w:t xml:space="preserve"> qui a été délivré par le tuteur et curateur public à l’égard de l’intimé</w:t>
      </w:r>
      <w:r w:rsidRPr="00B05F19">
        <w:rPr>
          <w:color w:val="000000" w:themeColor="text1"/>
          <w:sz w:val="28"/>
          <w:lang w:val="fr-CA"/>
        </w:rPr>
        <w:t xml:space="preserve"> </w:t>
      </w:r>
      <w:r w:rsidRPr="00B05F19">
        <w:rPr>
          <w:b/>
          <w:color w:val="000000" w:themeColor="text1"/>
          <w:sz w:val="27"/>
          <w:lang w:val="fr-CA"/>
        </w:rPr>
        <w:t>[</w:t>
      </w:r>
      <w:r w:rsidR="00990F0F" w:rsidRPr="00B05F19">
        <w:rPr>
          <w:b/>
          <w:color w:val="000000" w:themeColor="text1"/>
          <w:sz w:val="27"/>
          <w:lang w:val="fr-CA"/>
        </w:rPr>
        <w:t>nom de l’incapable</w:t>
      </w:r>
      <w:r w:rsidRPr="00B05F19">
        <w:rPr>
          <w:b/>
          <w:color w:val="000000" w:themeColor="text1"/>
          <w:sz w:val="27"/>
          <w:lang w:val="fr-CA"/>
        </w:rPr>
        <w:t xml:space="preserve">] </w:t>
      </w:r>
      <w:r w:rsidR="00C86867" w:rsidRPr="00B05F19">
        <w:rPr>
          <w:color w:val="000000" w:themeColor="text1"/>
          <w:sz w:val="28"/>
          <w:lang w:val="fr-CA"/>
        </w:rPr>
        <w:t>prenne fin</w:t>
      </w:r>
      <w:r w:rsidRPr="00B05F19">
        <w:rPr>
          <w:color w:val="000000" w:themeColor="text1"/>
          <w:sz w:val="28"/>
          <w:lang w:val="fr-CA"/>
        </w:rPr>
        <w:t>.</w:t>
      </w:r>
    </w:p>
    <w:p w14:paraId="35263640" w14:textId="7A0970EB" w:rsidR="006A4E8D" w:rsidRPr="00B05F19" w:rsidRDefault="00733DC0">
      <w:pPr>
        <w:pStyle w:val="ListParagraph"/>
        <w:numPr>
          <w:ilvl w:val="0"/>
          <w:numId w:val="1"/>
        </w:numPr>
        <w:tabs>
          <w:tab w:val="left" w:pos="1446"/>
          <w:tab w:val="left" w:pos="2159"/>
        </w:tabs>
        <w:spacing w:before="230" w:line="360" w:lineRule="auto"/>
        <w:ind w:left="1446" w:right="507" w:hanging="6"/>
        <w:jc w:val="left"/>
        <w:rPr>
          <w:color w:val="000000" w:themeColor="text1"/>
          <w:sz w:val="28"/>
          <w:szCs w:val="28"/>
          <w:lang w:val="fr-CA"/>
        </w:rPr>
      </w:pPr>
      <w:r>
        <w:rPr>
          <w:color w:val="000000" w:themeColor="text1"/>
          <w:sz w:val="28"/>
          <w:lang w:val="fr-CA"/>
        </w:rPr>
        <w:t>LE TRIBUNAL</w:t>
      </w:r>
      <w:r w:rsidR="0054697D" w:rsidRPr="00B05F19">
        <w:rPr>
          <w:color w:val="000000" w:themeColor="text1"/>
          <w:sz w:val="28"/>
          <w:lang w:val="fr-CA"/>
        </w:rPr>
        <w:t xml:space="preserve"> DÉCLARE que</w:t>
      </w:r>
      <w:r w:rsidRPr="00B05F19">
        <w:rPr>
          <w:color w:val="000000" w:themeColor="text1"/>
          <w:sz w:val="28"/>
          <w:lang w:val="fr-CA"/>
        </w:rPr>
        <w:t xml:space="preserve"> </w:t>
      </w:r>
      <w:r w:rsidRPr="00B05F19">
        <w:rPr>
          <w:b/>
          <w:color w:val="000000" w:themeColor="text1"/>
          <w:sz w:val="27"/>
          <w:lang w:val="fr-CA"/>
        </w:rPr>
        <w:t>[</w:t>
      </w:r>
      <w:r w:rsidR="00990F0F" w:rsidRPr="00B05F19">
        <w:rPr>
          <w:b/>
          <w:color w:val="000000" w:themeColor="text1"/>
          <w:sz w:val="27"/>
          <w:lang w:val="fr-CA"/>
        </w:rPr>
        <w:t>nom de l’incapable</w:t>
      </w:r>
      <w:r w:rsidRPr="00B05F19">
        <w:rPr>
          <w:b/>
          <w:color w:val="000000" w:themeColor="text1"/>
          <w:sz w:val="27"/>
          <w:lang w:val="fr-CA"/>
        </w:rPr>
        <w:t xml:space="preserve">] </w:t>
      </w:r>
      <w:r w:rsidR="00465906" w:rsidRPr="00B05F19">
        <w:rPr>
          <w:color w:val="000000" w:themeColor="text1"/>
          <w:sz w:val="28"/>
          <w:lang w:val="fr-CA"/>
        </w:rPr>
        <w:t>est</w:t>
      </w:r>
      <w:r w:rsidRPr="00B05F19">
        <w:rPr>
          <w:color w:val="000000" w:themeColor="text1"/>
          <w:sz w:val="28"/>
          <w:lang w:val="fr-CA"/>
        </w:rPr>
        <w:t xml:space="preserve"> incapable </w:t>
      </w:r>
      <w:r w:rsidR="00465906" w:rsidRPr="00B05F19">
        <w:rPr>
          <w:color w:val="000000" w:themeColor="text1"/>
          <w:sz w:val="28"/>
          <w:lang w:val="fr-CA"/>
        </w:rPr>
        <w:t xml:space="preserve">de gérer ses biens </w:t>
      </w:r>
      <w:r w:rsidR="00465906" w:rsidRPr="00B05F19">
        <w:rPr>
          <w:color w:val="000000" w:themeColor="text1"/>
          <w:sz w:val="28"/>
          <w:szCs w:val="28"/>
          <w:lang w:val="fr-CA"/>
        </w:rPr>
        <w:t xml:space="preserve">et que, en conséquence, il </w:t>
      </w:r>
      <w:r w:rsidR="003321FD">
        <w:rPr>
          <w:color w:val="000000" w:themeColor="text1"/>
          <w:sz w:val="28"/>
          <w:szCs w:val="28"/>
          <w:lang w:val="fr-CA"/>
        </w:rPr>
        <w:t>est nécessaire</w:t>
      </w:r>
      <w:r w:rsidR="00465906" w:rsidRPr="00B05F19">
        <w:rPr>
          <w:color w:val="000000" w:themeColor="text1"/>
          <w:sz w:val="28"/>
          <w:szCs w:val="28"/>
          <w:lang w:val="fr-CA"/>
        </w:rPr>
        <w:t xml:space="preserve"> qu’une personne autorisée à le faire prenne des décisions en son nom.</w:t>
      </w:r>
      <w:r w:rsidRPr="00B05F19">
        <w:rPr>
          <w:color w:val="000000" w:themeColor="text1"/>
          <w:sz w:val="28"/>
          <w:szCs w:val="28"/>
          <w:lang w:val="fr-CA"/>
        </w:rPr>
        <w:t xml:space="preserve"> </w:t>
      </w:r>
    </w:p>
    <w:p w14:paraId="15FC0F9E" w14:textId="77777777" w:rsidR="006A4E8D" w:rsidRPr="00B05F19" w:rsidRDefault="00733DC0">
      <w:pPr>
        <w:pStyle w:val="ListParagraph"/>
        <w:numPr>
          <w:ilvl w:val="0"/>
          <w:numId w:val="1"/>
        </w:numPr>
        <w:tabs>
          <w:tab w:val="left" w:pos="2154"/>
        </w:tabs>
        <w:spacing w:before="238" w:line="362" w:lineRule="auto"/>
        <w:ind w:left="1442" w:right="570" w:firstLine="3"/>
        <w:jc w:val="left"/>
        <w:rPr>
          <w:color w:val="000000" w:themeColor="text1"/>
          <w:sz w:val="28"/>
          <w:lang w:val="fr-CA"/>
        </w:rPr>
      </w:pPr>
      <w:r>
        <w:rPr>
          <w:color w:val="000000" w:themeColor="text1"/>
          <w:sz w:val="28"/>
          <w:lang w:val="fr-CA"/>
        </w:rPr>
        <w:t>LE TRIBUNAL</w:t>
      </w:r>
      <w:r w:rsidR="00473FD4" w:rsidRPr="00B05F19">
        <w:rPr>
          <w:color w:val="000000" w:themeColor="text1"/>
          <w:sz w:val="28"/>
          <w:lang w:val="fr-CA"/>
        </w:rPr>
        <w:t xml:space="preserve"> ORDONNE que</w:t>
      </w:r>
      <w:r w:rsidR="00473FD4" w:rsidRPr="00B05F19">
        <w:rPr>
          <w:b/>
          <w:color w:val="000000" w:themeColor="text1"/>
          <w:sz w:val="27"/>
          <w:lang w:val="fr-CA"/>
        </w:rPr>
        <w:t xml:space="preserve"> </w:t>
      </w:r>
      <w:r w:rsidRPr="00B05F19">
        <w:rPr>
          <w:b/>
          <w:color w:val="000000" w:themeColor="text1"/>
          <w:sz w:val="27"/>
          <w:lang w:val="fr-CA"/>
        </w:rPr>
        <w:t>[n</w:t>
      </w:r>
      <w:r w:rsidR="00FB18D0" w:rsidRPr="00B05F19">
        <w:rPr>
          <w:b/>
          <w:color w:val="000000" w:themeColor="text1"/>
          <w:sz w:val="27"/>
          <w:lang w:val="fr-CA"/>
        </w:rPr>
        <w:t>om</w:t>
      </w:r>
      <w:r w:rsidRPr="00B05F19">
        <w:rPr>
          <w:b/>
          <w:color w:val="000000" w:themeColor="text1"/>
          <w:sz w:val="27"/>
          <w:lang w:val="fr-CA"/>
        </w:rPr>
        <w:t xml:space="preserve">(s) </w:t>
      </w:r>
      <w:r w:rsidR="00FB18D0" w:rsidRPr="00B05F19">
        <w:rPr>
          <w:b/>
          <w:color w:val="000000" w:themeColor="text1"/>
          <w:sz w:val="27"/>
          <w:lang w:val="fr-CA"/>
        </w:rPr>
        <w:t>du</w:t>
      </w:r>
      <w:r w:rsidR="00FB18D0" w:rsidRPr="00465EA2">
        <w:rPr>
          <w:b/>
          <w:color w:val="000000" w:themeColor="text1"/>
          <w:sz w:val="27"/>
          <w:lang w:val="fr-CA"/>
        </w:rPr>
        <w:t>/</w:t>
      </w:r>
      <w:r w:rsidR="00FB18D0" w:rsidRPr="00B05F19">
        <w:rPr>
          <w:b/>
          <w:color w:val="000000" w:themeColor="text1"/>
          <w:sz w:val="27"/>
          <w:lang w:val="fr-FR"/>
        </w:rPr>
        <w:t>des tuteur</w:t>
      </w:r>
      <w:r w:rsidRPr="00B05F19">
        <w:rPr>
          <w:b/>
          <w:color w:val="000000" w:themeColor="text1"/>
          <w:sz w:val="27"/>
          <w:lang w:val="fr-CA"/>
        </w:rPr>
        <w:t>(s)</w:t>
      </w:r>
      <w:r w:rsidR="00FB18D0" w:rsidRPr="00B05F19">
        <w:rPr>
          <w:b/>
          <w:color w:val="000000" w:themeColor="text1"/>
          <w:sz w:val="27"/>
          <w:lang w:val="fr-CA"/>
        </w:rPr>
        <w:t xml:space="preserve"> proposé(s)</w:t>
      </w:r>
      <w:r w:rsidRPr="00B05F19">
        <w:rPr>
          <w:b/>
          <w:color w:val="000000" w:themeColor="text1"/>
          <w:sz w:val="27"/>
          <w:lang w:val="fr-CA"/>
        </w:rPr>
        <w:t xml:space="preserve">] </w:t>
      </w:r>
      <w:r w:rsidR="00FB18D0" w:rsidRPr="00B05F19">
        <w:rPr>
          <w:bCs/>
          <w:color w:val="000000" w:themeColor="text1"/>
          <w:sz w:val="27"/>
          <w:lang w:val="fr-CA"/>
        </w:rPr>
        <w:t>soi(en)t nommé(s)</w:t>
      </w:r>
      <w:r w:rsidR="00FB18D0" w:rsidRPr="00B05F19">
        <w:rPr>
          <w:color w:val="000000" w:themeColor="text1"/>
          <w:sz w:val="28"/>
          <w:lang w:val="fr-CA"/>
        </w:rPr>
        <w:t xml:space="preserve"> tuteur(s) aux biens à l’égard de</w:t>
      </w:r>
      <w:r w:rsidRPr="00B05F19">
        <w:rPr>
          <w:color w:val="000000" w:themeColor="text1"/>
          <w:sz w:val="28"/>
          <w:lang w:val="fr-CA"/>
        </w:rPr>
        <w:t xml:space="preserve"> </w:t>
      </w:r>
      <w:r w:rsidRPr="00B05F19">
        <w:rPr>
          <w:b/>
          <w:color w:val="000000" w:themeColor="text1"/>
          <w:sz w:val="27"/>
          <w:lang w:val="fr-CA"/>
        </w:rPr>
        <w:t>[</w:t>
      </w:r>
      <w:r w:rsidR="00990F0F" w:rsidRPr="00B05F19">
        <w:rPr>
          <w:b/>
          <w:color w:val="000000" w:themeColor="text1"/>
          <w:sz w:val="27"/>
          <w:lang w:val="fr-CA"/>
        </w:rPr>
        <w:t>nom de l’incapable</w:t>
      </w:r>
      <w:r w:rsidRPr="00B05F19">
        <w:rPr>
          <w:b/>
          <w:color w:val="000000" w:themeColor="text1"/>
          <w:sz w:val="27"/>
          <w:lang w:val="fr-CA"/>
        </w:rPr>
        <w:t>].</w:t>
      </w:r>
    </w:p>
    <w:p w14:paraId="01EFD620" w14:textId="77777777" w:rsidR="006A4E8D" w:rsidRPr="00B05F19" w:rsidRDefault="00733DC0">
      <w:pPr>
        <w:pStyle w:val="ListParagraph"/>
        <w:numPr>
          <w:ilvl w:val="0"/>
          <w:numId w:val="1"/>
        </w:numPr>
        <w:tabs>
          <w:tab w:val="left" w:pos="2150"/>
        </w:tabs>
        <w:spacing w:before="234" w:line="360" w:lineRule="auto"/>
        <w:ind w:left="1437" w:right="338" w:firstLine="0"/>
        <w:jc w:val="left"/>
        <w:rPr>
          <w:color w:val="000000" w:themeColor="text1"/>
          <w:sz w:val="28"/>
          <w:lang w:val="fr-CA"/>
        </w:rPr>
      </w:pPr>
      <w:r>
        <w:rPr>
          <w:color w:val="000000" w:themeColor="text1"/>
          <w:sz w:val="28"/>
          <w:lang w:val="fr-CA"/>
        </w:rPr>
        <w:t>LE TRIBUNAL</w:t>
      </w:r>
      <w:r w:rsidR="00473FD4" w:rsidRPr="00B05F19">
        <w:rPr>
          <w:color w:val="000000" w:themeColor="text1"/>
          <w:sz w:val="28"/>
          <w:lang w:val="fr-CA"/>
        </w:rPr>
        <w:t xml:space="preserve"> ORDONNE que </w:t>
      </w:r>
      <w:r w:rsidR="00F7639F" w:rsidRPr="00B05F19">
        <w:rPr>
          <w:color w:val="000000" w:themeColor="text1"/>
          <w:sz w:val="28"/>
          <w:lang w:val="fr-CA"/>
        </w:rPr>
        <w:t>le plan de gestion de</w:t>
      </w:r>
      <w:r w:rsidRPr="00B05F19">
        <w:rPr>
          <w:color w:val="000000" w:themeColor="text1"/>
          <w:sz w:val="28"/>
          <w:lang w:val="fr-CA"/>
        </w:rPr>
        <w:t xml:space="preserve"> </w:t>
      </w:r>
      <w:r w:rsidRPr="00B05F19">
        <w:rPr>
          <w:b/>
          <w:color w:val="000000" w:themeColor="text1"/>
          <w:sz w:val="27"/>
          <w:lang w:val="fr-CA"/>
        </w:rPr>
        <w:t>[</w:t>
      </w:r>
      <w:r w:rsidR="00F7639F" w:rsidRPr="00B05F19">
        <w:rPr>
          <w:b/>
          <w:color w:val="000000" w:themeColor="text1"/>
          <w:sz w:val="27"/>
          <w:lang w:val="fr-CA"/>
        </w:rPr>
        <w:t>nom(s) du</w:t>
      </w:r>
      <w:r w:rsidR="00F7639F" w:rsidRPr="00465EA2">
        <w:rPr>
          <w:b/>
          <w:color w:val="000000" w:themeColor="text1"/>
          <w:sz w:val="27"/>
          <w:lang w:val="fr-CA"/>
        </w:rPr>
        <w:t>/</w:t>
      </w:r>
      <w:r w:rsidR="00F7639F" w:rsidRPr="00B05F19">
        <w:rPr>
          <w:b/>
          <w:color w:val="000000" w:themeColor="text1"/>
          <w:sz w:val="27"/>
          <w:lang w:val="fr-FR"/>
        </w:rPr>
        <w:t>des tuteur</w:t>
      </w:r>
      <w:r w:rsidR="00F7639F" w:rsidRPr="00B05F19">
        <w:rPr>
          <w:b/>
          <w:color w:val="000000" w:themeColor="text1"/>
          <w:sz w:val="27"/>
          <w:lang w:val="fr-CA"/>
        </w:rPr>
        <w:t>(s) proposé(s)</w:t>
      </w:r>
      <w:r w:rsidRPr="00B05F19">
        <w:rPr>
          <w:b/>
          <w:color w:val="000000" w:themeColor="text1"/>
          <w:sz w:val="27"/>
          <w:lang w:val="fr-CA"/>
        </w:rPr>
        <w:t xml:space="preserve">] </w:t>
      </w:r>
      <w:r w:rsidR="00F7639F" w:rsidRPr="00B05F19">
        <w:rPr>
          <w:color w:val="000000" w:themeColor="text1"/>
          <w:sz w:val="28"/>
          <w:lang w:val="fr-CA"/>
        </w:rPr>
        <w:t>soit approuvé et que le(s) tuteur(s) aux biens agisse(nt) conformément au plan de gestion</w:t>
      </w:r>
      <w:r w:rsidRPr="00B05F19">
        <w:rPr>
          <w:color w:val="000000" w:themeColor="text1"/>
          <w:sz w:val="28"/>
          <w:lang w:val="fr-CA"/>
        </w:rPr>
        <w:t>.</w:t>
      </w:r>
    </w:p>
    <w:p w14:paraId="68F6462A" w14:textId="77777777" w:rsidR="006A4E8D" w:rsidRPr="00B05F19" w:rsidRDefault="00733DC0">
      <w:pPr>
        <w:pStyle w:val="ListParagraph"/>
        <w:numPr>
          <w:ilvl w:val="0"/>
          <w:numId w:val="1"/>
        </w:numPr>
        <w:tabs>
          <w:tab w:val="left" w:pos="2150"/>
          <w:tab w:val="left" w:pos="5742"/>
          <w:tab w:val="left" w:pos="10014"/>
        </w:tabs>
        <w:spacing w:before="229" w:line="360" w:lineRule="auto"/>
        <w:ind w:left="1435" w:right="372" w:firstLine="5"/>
        <w:jc w:val="left"/>
        <w:rPr>
          <w:i/>
          <w:color w:val="000000" w:themeColor="text1"/>
          <w:sz w:val="29"/>
          <w:lang w:val="fr-CA"/>
        </w:rPr>
      </w:pPr>
      <w:r>
        <w:rPr>
          <w:color w:val="000000" w:themeColor="text1"/>
          <w:sz w:val="28"/>
          <w:lang w:val="fr-CA"/>
        </w:rPr>
        <w:t>LE TRIBUNAL</w:t>
      </w:r>
      <w:r w:rsidR="00473FD4" w:rsidRPr="00B05F19">
        <w:rPr>
          <w:color w:val="000000" w:themeColor="text1"/>
          <w:sz w:val="28"/>
          <w:lang w:val="fr-CA"/>
        </w:rPr>
        <w:t xml:space="preserve"> ORDONNE que </w:t>
      </w:r>
      <w:r w:rsidR="00F21443" w:rsidRPr="00B05F19">
        <w:rPr>
          <w:color w:val="000000" w:themeColor="text1"/>
          <w:sz w:val="28"/>
          <w:lang w:val="fr-CA"/>
        </w:rPr>
        <w:t>le(s) tuteur(s) aux biens présente(nt) une requête en vue de la reddition de</w:t>
      </w:r>
      <w:r w:rsidRPr="00B05F19">
        <w:rPr>
          <w:color w:val="000000" w:themeColor="text1"/>
          <w:sz w:val="28"/>
          <w:lang w:val="fr-CA"/>
        </w:rPr>
        <w:t xml:space="preserve"> </w:t>
      </w:r>
      <w:r w:rsidRPr="00B05F19">
        <w:rPr>
          <w:b/>
          <w:color w:val="000000" w:themeColor="text1"/>
          <w:sz w:val="27"/>
          <w:lang w:val="fr-CA"/>
        </w:rPr>
        <w:t>[</w:t>
      </w:r>
      <w:r w:rsidR="00F21443" w:rsidRPr="00B05F19">
        <w:rPr>
          <w:b/>
          <w:color w:val="000000" w:themeColor="text1"/>
          <w:sz w:val="27"/>
          <w:lang w:val="fr-CA"/>
        </w:rPr>
        <w:t>ses</w:t>
      </w:r>
      <w:r w:rsidRPr="00B05F19">
        <w:rPr>
          <w:b/>
          <w:color w:val="000000" w:themeColor="text1"/>
          <w:sz w:val="27"/>
          <w:lang w:val="fr-CA"/>
        </w:rPr>
        <w:t>/</w:t>
      </w:r>
      <w:r w:rsidR="00F21443" w:rsidRPr="00B05F19">
        <w:rPr>
          <w:b/>
          <w:color w:val="000000" w:themeColor="text1"/>
          <w:sz w:val="27"/>
          <w:lang w:val="fr-CA"/>
        </w:rPr>
        <w:t>leurs</w:t>
      </w:r>
      <w:r w:rsidRPr="00B05F19">
        <w:rPr>
          <w:b/>
          <w:color w:val="000000" w:themeColor="text1"/>
          <w:sz w:val="27"/>
          <w:lang w:val="fr-CA"/>
        </w:rPr>
        <w:t xml:space="preserve">] </w:t>
      </w:r>
      <w:r w:rsidR="00F21443" w:rsidRPr="00B05F19">
        <w:rPr>
          <w:color w:val="000000" w:themeColor="text1"/>
          <w:sz w:val="28"/>
          <w:lang w:val="fr-CA"/>
        </w:rPr>
        <w:t>comptes en tant que tuteur(s) aux biens de</w:t>
      </w:r>
      <w:r w:rsidRPr="00B05F19">
        <w:rPr>
          <w:color w:val="000000" w:themeColor="text1"/>
          <w:sz w:val="28"/>
          <w:lang w:val="fr-CA"/>
        </w:rPr>
        <w:t xml:space="preserve"> </w:t>
      </w:r>
      <w:r w:rsidRPr="00B05F19">
        <w:rPr>
          <w:b/>
          <w:color w:val="000000" w:themeColor="text1"/>
          <w:sz w:val="27"/>
          <w:lang w:val="fr-CA"/>
        </w:rPr>
        <w:t>[</w:t>
      </w:r>
      <w:r w:rsidR="00990F0F" w:rsidRPr="00B05F19">
        <w:rPr>
          <w:b/>
          <w:color w:val="000000" w:themeColor="text1"/>
          <w:sz w:val="27"/>
          <w:lang w:val="fr-CA"/>
        </w:rPr>
        <w:t>nom de l’incapable</w:t>
      </w:r>
      <w:r w:rsidRPr="00B05F19">
        <w:rPr>
          <w:b/>
          <w:color w:val="000000" w:themeColor="text1"/>
          <w:sz w:val="27"/>
          <w:lang w:val="fr-CA"/>
        </w:rPr>
        <w:t xml:space="preserve">] </w:t>
      </w:r>
      <w:r w:rsidR="00F21443" w:rsidRPr="00B05F19">
        <w:rPr>
          <w:color w:val="000000" w:themeColor="text1"/>
          <w:sz w:val="28"/>
          <w:lang w:val="fr-CA"/>
        </w:rPr>
        <w:t xml:space="preserve">pour la période allant d’aujourd’hui à ____________, dans les six mois suivant ____________ </w:t>
      </w:r>
      <w:r w:rsidRPr="00B05F19">
        <w:rPr>
          <w:color w:val="000000" w:themeColor="text1"/>
          <w:sz w:val="28"/>
          <w:lang w:val="fr-CA"/>
        </w:rPr>
        <w:t>[</w:t>
      </w:r>
      <w:r w:rsidR="00F21443" w:rsidRPr="00B05F19">
        <w:rPr>
          <w:b/>
          <w:color w:val="000000" w:themeColor="text1"/>
          <w:sz w:val="27"/>
          <w:lang w:val="fr-CA"/>
        </w:rPr>
        <w:t>et, par la suite, conformément à une autre ordonnance du tribunal</w:t>
      </w:r>
      <w:r w:rsidRPr="00B05F19">
        <w:rPr>
          <w:b/>
          <w:color w:val="000000" w:themeColor="text1"/>
          <w:sz w:val="27"/>
          <w:lang w:val="fr-CA"/>
        </w:rPr>
        <w:t>]</w:t>
      </w:r>
      <w:r w:rsidRPr="00B05F19">
        <w:rPr>
          <w:bCs/>
          <w:color w:val="000000" w:themeColor="text1"/>
          <w:sz w:val="27"/>
          <w:lang w:val="fr-CA"/>
        </w:rPr>
        <w:t>.</w:t>
      </w:r>
    </w:p>
    <w:p w14:paraId="4AEEB079" w14:textId="77777777" w:rsidR="006A4E8D" w:rsidRPr="00313EB9" w:rsidRDefault="006A4E8D">
      <w:pPr>
        <w:spacing w:line="360" w:lineRule="auto"/>
        <w:rPr>
          <w:sz w:val="29"/>
          <w:lang w:val="fr-CA"/>
        </w:rPr>
        <w:sectPr w:rsidR="006A4E8D" w:rsidRPr="00313EB9">
          <w:pgSz w:w="12240" w:h="15840"/>
          <w:pgMar w:top="1380" w:right="1200" w:bottom="740" w:left="0" w:header="0" w:footer="547" w:gutter="0"/>
          <w:cols w:space="720"/>
        </w:sectPr>
      </w:pPr>
    </w:p>
    <w:p w14:paraId="41F4DC10" w14:textId="77777777" w:rsidR="006A4E8D" w:rsidRPr="008F0098" w:rsidRDefault="008F0098">
      <w:pPr>
        <w:pStyle w:val="BodyText"/>
        <w:spacing w:before="65"/>
        <w:ind w:left="1499"/>
        <w:rPr>
          <w:b/>
          <w:bCs/>
          <w:lang w:val="fr-CA"/>
        </w:rPr>
      </w:pPr>
      <w:r w:rsidRPr="008F0098">
        <w:rPr>
          <w:b/>
          <w:bCs/>
          <w:color w:val="232323"/>
          <w:lang w:val="fr-CA"/>
        </w:rPr>
        <w:lastRenderedPageBreak/>
        <w:t>Commentaire :</w:t>
      </w:r>
    </w:p>
    <w:p w14:paraId="69AB1DF0" w14:textId="4FB17C12" w:rsidR="006A4E8D" w:rsidRPr="00313EB9" w:rsidRDefault="00690E32">
      <w:pPr>
        <w:pStyle w:val="BodyText"/>
        <w:spacing w:before="230"/>
        <w:ind w:left="1485" w:right="100" w:firstLine="18"/>
        <w:rPr>
          <w:lang w:val="fr-CA"/>
        </w:rPr>
      </w:pPr>
      <w:r>
        <w:rPr>
          <w:b/>
          <w:bCs/>
          <w:color w:val="232323"/>
          <w:lang w:val="fr-CA"/>
        </w:rPr>
        <w:t xml:space="preserve">Les coûts d’une future requête en reddition des comptes sont des frais supplémentaires </w:t>
      </w:r>
      <w:r w:rsidR="00CB5EF6">
        <w:rPr>
          <w:b/>
          <w:bCs/>
          <w:color w:val="232323"/>
          <w:lang w:val="fr-CA"/>
        </w:rPr>
        <w:t xml:space="preserve">dont </w:t>
      </w:r>
      <w:r w:rsidR="000F70C0">
        <w:rPr>
          <w:b/>
          <w:bCs/>
          <w:color w:val="232323"/>
          <w:lang w:val="fr-CA"/>
        </w:rPr>
        <w:t xml:space="preserve">il faut </w:t>
      </w:r>
      <w:r w:rsidR="00CB5EF6">
        <w:rPr>
          <w:b/>
          <w:bCs/>
          <w:color w:val="232323"/>
          <w:lang w:val="fr-CA"/>
        </w:rPr>
        <w:t>tenir</w:t>
      </w:r>
      <w:r>
        <w:rPr>
          <w:b/>
          <w:bCs/>
          <w:color w:val="232323"/>
          <w:lang w:val="fr-CA"/>
        </w:rPr>
        <w:t xml:space="preserve"> </w:t>
      </w:r>
      <w:r w:rsidR="00B429D6">
        <w:rPr>
          <w:b/>
          <w:bCs/>
          <w:color w:val="232323"/>
          <w:lang w:val="fr-CA"/>
        </w:rPr>
        <w:t>compte</w:t>
      </w:r>
      <w:r>
        <w:rPr>
          <w:b/>
          <w:bCs/>
          <w:color w:val="232323"/>
          <w:lang w:val="fr-CA"/>
        </w:rPr>
        <w:t xml:space="preserve"> au moment de présenter la requête en tutelle</w:t>
      </w:r>
      <w:r w:rsidRPr="008F0098">
        <w:rPr>
          <w:b/>
          <w:bCs/>
          <w:color w:val="232323"/>
          <w:lang w:val="fr-CA"/>
        </w:rPr>
        <w:t xml:space="preserve">. </w:t>
      </w:r>
      <w:r w:rsidR="00E35013">
        <w:rPr>
          <w:b/>
          <w:bCs/>
          <w:color w:val="232323"/>
          <w:lang w:val="fr-CA"/>
        </w:rPr>
        <w:t>Si l’</w:t>
      </w:r>
      <w:r w:rsidRPr="008F0098">
        <w:rPr>
          <w:b/>
          <w:bCs/>
          <w:color w:val="232323"/>
          <w:lang w:val="fr-CA"/>
        </w:rPr>
        <w:t xml:space="preserve">incapable </w:t>
      </w:r>
      <w:r w:rsidR="00E35013">
        <w:rPr>
          <w:b/>
          <w:bCs/>
          <w:color w:val="232323"/>
          <w:lang w:val="fr-CA"/>
        </w:rPr>
        <w:t>a un revenu fixe ou des ressources limitées et que les dépen</w:t>
      </w:r>
      <w:r w:rsidR="006A1419">
        <w:rPr>
          <w:b/>
          <w:bCs/>
          <w:color w:val="232323"/>
          <w:lang w:val="fr-CA"/>
        </w:rPr>
        <w:t>ses sont à peu près égales au revenu</w:t>
      </w:r>
      <w:r w:rsidRPr="008F0098">
        <w:rPr>
          <w:b/>
          <w:bCs/>
          <w:color w:val="232323"/>
          <w:lang w:val="fr-CA"/>
        </w:rPr>
        <w:t xml:space="preserve">, </w:t>
      </w:r>
      <w:r w:rsidR="00FA513E">
        <w:rPr>
          <w:b/>
          <w:bCs/>
          <w:color w:val="232323"/>
          <w:lang w:val="fr-CA"/>
        </w:rPr>
        <w:t>envisagez de</w:t>
      </w:r>
      <w:r w:rsidR="00B429D6">
        <w:rPr>
          <w:b/>
          <w:bCs/>
          <w:color w:val="232323"/>
          <w:lang w:val="fr-CA"/>
        </w:rPr>
        <w:t xml:space="preserve"> demander au tribunal de passer outre à </w:t>
      </w:r>
      <w:r w:rsidR="001D01A4">
        <w:rPr>
          <w:b/>
          <w:bCs/>
          <w:color w:val="232323"/>
          <w:lang w:val="fr-CA"/>
        </w:rPr>
        <w:t>l’exigence selon laquelle le tuteur aux biens doit</w:t>
      </w:r>
      <w:r w:rsidRPr="008F0098">
        <w:rPr>
          <w:b/>
          <w:bCs/>
          <w:color w:val="232323"/>
          <w:lang w:val="fr-CA"/>
        </w:rPr>
        <w:t xml:space="preserve"> re</w:t>
      </w:r>
      <w:r w:rsidR="00D3146B">
        <w:rPr>
          <w:b/>
          <w:bCs/>
          <w:color w:val="232323"/>
          <w:lang w:val="fr-CA"/>
        </w:rPr>
        <w:t>veni</w:t>
      </w:r>
      <w:r w:rsidR="00D048F6">
        <w:rPr>
          <w:b/>
          <w:bCs/>
          <w:color w:val="232323"/>
          <w:lang w:val="fr-CA"/>
        </w:rPr>
        <w:t>r pour la reddition des comptes</w:t>
      </w:r>
      <w:r w:rsidRPr="008F0098">
        <w:rPr>
          <w:b/>
          <w:bCs/>
          <w:color w:val="232323"/>
          <w:lang w:val="fr-CA"/>
        </w:rPr>
        <w:t xml:space="preserve">. </w:t>
      </w:r>
      <w:r w:rsidR="00B429D6">
        <w:rPr>
          <w:b/>
          <w:bCs/>
          <w:color w:val="232323"/>
          <w:lang w:val="fr-CA"/>
        </w:rPr>
        <w:t>Dans certaines circonstances</w:t>
      </w:r>
      <w:r w:rsidRPr="008F0098">
        <w:rPr>
          <w:b/>
          <w:bCs/>
          <w:color w:val="232323"/>
          <w:lang w:val="fr-CA"/>
        </w:rPr>
        <w:t>,</w:t>
      </w:r>
      <w:r w:rsidR="00B429D6">
        <w:rPr>
          <w:b/>
          <w:bCs/>
          <w:color w:val="232323"/>
          <w:lang w:val="fr-CA"/>
        </w:rPr>
        <w:t xml:space="preserve"> le tribunal passe outre à cette exigence</w:t>
      </w:r>
      <w:r w:rsidRPr="008F0098">
        <w:rPr>
          <w:b/>
          <w:bCs/>
          <w:color w:val="232323"/>
          <w:lang w:val="fr-CA"/>
        </w:rPr>
        <w:t>.</w:t>
      </w:r>
    </w:p>
    <w:p w14:paraId="64A86F01" w14:textId="77777777" w:rsidR="006A4E8D" w:rsidRPr="00313EB9" w:rsidRDefault="006A4E8D">
      <w:pPr>
        <w:spacing w:before="205"/>
        <w:rPr>
          <w:i/>
          <w:sz w:val="29"/>
          <w:lang w:val="fr-CA"/>
        </w:rPr>
      </w:pPr>
    </w:p>
    <w:p w14:paraId="2CB76C01" w14:textId="77777777" w:rsidR="006A4E8D" w:rsidRPr="00E10EAB" w:rsidRDefault="00733DC0">
      <w:pPr>
        <w:pStyle w:val="ListParagraph"/>
        <w:numPr>
          <w:ilvl w:val="0"/>
          <w:numId w:val="1"/>
        </w:numPr>
        <w:tabs>
          <w:tab w:val="left" w:pos="2212"/>
        </w:tabs>
        <w:spacing w:line="348" w:lineRule="auto"/>
        <w:ind w:left="1480" w:right="192" w:firstLine="12"/>
        <w:jc w:val="left"/>
        <w:rPr>
          <w:color w:val="232323"/>
          <w:sz w:val="29"/>
          <w:lang w:val="fr-CA"/>
        </w:rPr>
      </w:pPr>
      <w:r>
        <w:rPr>
          <w:color w:val="232323"/>
          <w:sz w:val="28"/>
          <w:lang w:val="fr-CA"/>
        </w:rPr>
        <w:t>LE TRIBUNAL</w:t>
      </w:r>
      <w:r w:rsidR="00473FD4" w:rsidRPr="00313EB9">
        <w:rPr>
          <w:color w:val="232323"/>
          <w:sz w:val="28"/>
          <w:lang w:val="fr-CA"/>
        </w:rPr>
        <w:t xml:space="preserve"> ORDONNE que</w:t>
      </w:r>
      <w:r w:rsidR="00473FD4" w:rsidRPr="00313EB9">
        <w:rPr>
          <w:color w:val="232323"/>
          <w:sz w:val="29"/>
          <w:lang w:val="fr-CA"/>
        </w:rPr>
        <w:t xml:space="preserve"> </w:t>
      </w:r>
      <w:r w:rsidRPr="000A3D25">
        <w:rPr>
          <w:b/>
          <w:bCs/>
          <w:color w:val="232323"/>
          <w:sz w:val="29"/>
          <w:lang w:val="fr-CA"/>
        </w:rPr>
        <w:t>[</w:t>
      </w:r>
      <w:r w:rsidR="001E0B30">
        <w:rPr>
          <w:b/>
          <w:bCs/>
          <w:color w:val="232323"/>
          <w:sz w:val="29"/>
          <w:lang w:val="fr-CA"/>
        </w:rPr>
        <w:t>nom du procureur aux biens ou du tuteur légal</w:t>
      </w:r>
      <w:r w:rsidRPr="000A3D25">
        <w:rPr>
          <w:b/>
          <w:bCs/>
          <w:color w:val="232323"/>
          <w:sz w:val="29"/>
          <w:lang w:val="fr-CA"/>
        </w:rPr>
        <w:t xml:space="preserve"> </w:t>
      </w:r>
      <w:r w:rsidR="001E0B30">
        <w:rPr>
          <w:b/>
          <w:bCs/>
          <w:color w:val="232323"/>
          <w:sz w:val="29"/>
          <w:lang w:val="fr-CA"/>
        </w:rPr>
        <w:t>aux biens</w:t>
      </w:r>
      <w:r w:rsidRPr="000A3D25">
        <w:rPr>
          <w:b/>
          <w:bCs/>
          <w:color w:val="232323"/>
          <w:sz w:val="29"/>
          <w:lang w:val="fr-CA"/>
        </w:rPr>
        <w:t>]</w:t>
      </w:r>
      <w:r w:rsidRPr="00313EB9">
        <w:rPr>
          <w:color w:val="232323"/>
          <w:sz w:val="29"/>
          <w:lang w:val="fr-CA"/>
        </w:rPr>
        <w:t xml:space="preserve"> </w:t>
      </w:r>
      <w:r w:rsidR="003F342D">
        <w:rPr>
          <w:color w:val="232323"/>
          <w:sz w:val="29"/>
          <w:lang w:val="fr-CA"/>
        </w:rPr>
        <w:t>remette immédiatement à</w:t>
      </w:r>
      <w:r w:rsidRPr="00313EB9">
        <w:rPr>
          <w:color w:val="232323"/>
          <w:sz w:val="29"/>
          <w:lang w:val="fr-CA"/>
        </w:rPr>
        <w:t xml:space="preserve"> </w:t>
      </w:r>
      <w:r w:rsidRPr="000A3D25">
        <w:rPr>
          <w:b/>
          <w:bCs/>
          <w:color w:val="232323"/>
          <w:sz w:val="29"/>
          <w:lang w:val="fr-CA"/>
        </w:rPr>
        <w:t>[</w:t>
      </w:r>
      <w:r w:rsidR="00473FD4" w:rsidRPr="000A3D25">
        <w:rPr>
          <w:b/>
          <w:bCs/>
          <w:color w:val="232323"/>
          <w:sz w:val="29"/>
          <w:lang w:val="fr-CA"/>
        </w:rPr>
        <w:t>nom du tuteur proposé</w:t>
      </w:r>
      <w:r w:rsidRPr="000A3D25">
        <w:rPr>
          <w:b/>
          <w:bCs/>
          <w:color w:val="232323"/>
          <w:sz w:val="29"/>
          <w:lang w:val="fr-CA"/>
        </w:rPr>
        <w:t>]</w:t>
      </w:r>
      <w:r w:rsidRPr="00313EB9">
        <w:rPr>
          <w:color w:val="232323"/>
          <w:sz w:val="29"/>
          <w:lang w:val="fr-CA"/>
        </w:rPr>
        <w:t xml:space="preserve"> </w:t>
      </w:r>
      <w:r w:rsidR="003F342D">
        <w:rPr>
          <w:color w:val="232323"/>
          <w:sz w:val="29"/>
          <w:lang w:val="fr-CA"/>
        </w:rPr>
        <w:t xml:space="preserve">tous les éléments d’actif qui sont actuellement en sa </w:t>
      </w:r>
      <w:r w:rsidRPr="00313EB9">
        <w:rPr>
          <w:color w:val="232323"/>
          <w:sz w:val="29"/>
          <w:lang w:val="fr-CA"/>
        </w:rPr>
        <w:t xml:space="preserve">possession </w:t>
      </w:r>
      <w:r w:rsidR="003F342D">
        <w:rPr>
          <w:color w:val="232323"/>
          <w:sz w:val="29"/>
          <w:lang w:val="fr-CA"/>
        </w:rPr>
        <w:t xml:space="preserve">et sous son contrôle </w:t>
      </w:r>
      <w:r w:rsidR="003F342D" w:rsidRPr="00E10EAB">
        <w:rPr>
          <w:color w:val="232323"/>
          <w:sz w:val="29"/>
          <w:lang w:val="fr-CA"/>
        </w:rPr>
        <w:t>et qui appartiennent à</w:t>
      </w:r>
      <w:r w:rsidRPr="00E10EAB">
        <w:rPr>
          <w:color w:val="232323"/>
          <w:sz w:val="29"/>
          <w:lang w:val="fr-CA"/>
        </w:rPr>
        <w:t xml:space="preserve"> </w:t>
      </w:r>
      <w:r w:rsidRPr="00E10EAB">
        <w:rPr>
          <w:b/>
          <w:bCs/>
          <w:color w:val="232323"/>
          <w:sz w:val="29"/>
          <w:lang w:val="fr-CA"/>
        </w:rPr>
        <w:t>[</w:t>
      </w:r>
      <w:r w:rsidR="00990F0F" w:rsidRPr="00E10EAB">
        <w:rPr>
          <w:b/>
          <w:bCs/>
          <w:color w:val="232323"/>
          <w:sz w:val="29"/>
          <w:lang w:val="fr-CA"/>
        </w:rPr>
        <w:t>nom de l’incapable</w:t>
      </w:r>
      <w:r w:rsidR="000A3D25" w:rsidRPr="00E10EAB">
        <w:rPr>
          <w:b/>
          <w:bCs/>
          <w:color w:val="232323"/>
          <w:sz w:val="29"/>
          <w:lang w:val="fr-CA"/>
        </w:rPr>
        <w:t>]</w:t>
      </w:r>
      <w:r w:rsidR="000A3D25" w:rsidRPr="00E10EAB">
        <w:rPr>
          <w:color w:val="232323"/>
          <w:sz w:val="29"/>
          <w:lang w:val="fr-CA"/>
        </w:rPr>
        <w:t>.</w:t>
      </w:r>
    </w:p>
    <w:p w14:paraId="13B738C2" w14:textId="77777777" w:rsidR="006A4E8D" w:rsidRPr="00E10EAB" w:rsidRDefault="00C10C46" w:rsidP="00B12C9F">
      <w:pPr>
        <w:pStyle w:val="ListParagraph"/>
        <w:numPr>
          <w:ilvl w:val="0"/>
          <w:numId w:val="1"/>
        </w:numPr>
        <w:tabs>
          <w:tab w:val="left" w:pos="2199"/>
        </w:tabs>
        <w:spacing w:before="178" w:line="338" w:lineRule="auto"/>
        <w:ind w:left="1470" w:right="597" w:firstLine="9"/>
        <w:jc w:val="left"/>
        <w:rPr>
          <w:b/>
          <w:bCs/>
          <w:color w:val="232323"/>
          <w:sz w:val="29"/>
          <w:lang w:val="fr-CA"/>
        </w:rPr>
      </w:pPr>
      <w:r w:rsidRPr="00E10EAB">
        <w:rPr>
          <w:color w:val="232323"/>
          <w:sz w:val="29"/>
          <w:lang w:val="fr-CA"/>
        </w:rPr>
        <w:t xml:space="preserve">Il est ordonné que </w:t>
      </w:r>
      <w:r w:rsidRPr="00E10EAB">
        <w:rPr>
          <w:b/>
          <w:bCs/>
          <w:color w:val="232323"/>
          <w:sz w:val="29"/>
          <w:lang w:val="fr-CA"/>
        </w:rPr>
        <w:t>[</w:t>
      </w:r>
      <w:r w:rsidR="00473FD4" w:rsidRPr="00E10EAB">
        <w:rPr>
          <w:b/>
          <w:bCs/>
          <w:color w:val="232323"/>
          <w:sz w:val="29"/>
          <w:lang w:val="fr-CA"/>
        </w:rPr>
        <w:t>nom du tuteur propos</w:t>
      </w:r>
      <w:r w:rsidR="000A3D25" w:rsidRPr="00E10EAB">
        <w:rPr>
          <w:b/>
          <w:bCs/>
          <w:color w:val="232323"/>
          <w:sz w:val="29"/>
          <w:lang w:val="fr-CA"/>
        </w:rPr>
        <w:t>é]</w:t>
      </w:r>
      <w:r w:rsidR="000A3D25" w:rsidRPr="00E10EAB">
        <w:rPr>
          <w:color w:val="232323"/>
          <w:sz w:val="35"/>
          <w:lang w:val="fr-CA"/>
        </w:rPr>
        <w:t xml:space="preserve"> </w:t>
      </w:r>
      <w:r w:rsidR="00865D2E" w:rsidRPr="00E10EAB">
        <w:rPr>
          <w:color w:val="232323"/>
          <w:sz w:val="29"/>
          <w:lang w:val="fr-CA"/>
        </w:rPr>
        <w:t xml:space="preserve">reçoive de </w:t>
      </w:r>
      <w:r w:rsidRPr="00E10EAB">
        <w:rPr>
          <w:b/>
          <w:bCs/>
          <w:color w:val="232323"/>
          <w:sz w:val="29"/>
          <w:lang w:val="fr-CA"/>
        </w:rPr>
        <w:t>[</w:t>
      </w:r>
      <w:r w:rsidR="001E0B30" w:rsidRPr="00E10EAB">
        <w:rPr>
          <w:b/>
          <w:bCs/>
          <w:color w:val="232323"/>
          <w:sz w:val="29"/>
          <w:lang w:val="fr-CA"/>
        </w:rPr>
        <w:t>nom du procureur aux biens ou du tuteur légal</w:t>
      </w:r>
      <w:r w:rsidRPr="00E10EAB">
        <w:rPr>
          <w:b/>
          <w:bCs/>
          <w:color w:val="232323"/>
          <w:sz w:val="29"/>
          <w:lang w:val="fr-CA"/>
        </w:rPr>
        <w:t>]</w:t>
      </w:r>
      <w:r w:rsidRPr="00E10EAB">
        <w:rPr>
          <w:color w:val="232323"/>
          <w:sz w:val="29"/>
          <w:lang w:val="fr-CA"/>
        </w:rPr>
        <w:t xml:space="preserve"> </w:t>
      </w:r>
      <w:r w:rsidR="00865D2E" w:rsidRPr="00E10EAB">
        <w:rPr>
          <w:color w:val="232323"/>
          <w:sz w:val="29"/>
          <w:lang w:val="fr-CA"/>
        </w:rPr>
        <w:t>une liste des éléments d’actif de</w:t>
      </w:r>
      <w:r w:rsidRPr="00E10EAB">
        <w:rPr>
          <w:color w:val="232323"/>
          <w:sz w:val="29"/>
          <w:lang w:val="fr-CA"/>
        </w:rPr>
        <w:t xml:space="preserve"> </w:t>
      </w:r>
      <w:r w:rsidRPr="00E10EAB">
        <w:rPr>
          <w:b/>
          <w:bCs/>
          <w:color w:val="232323"/>
          <w:sz w:val="29"/>
          <w:lang w:val="fr-CA"/>
        </w:rPr>
        <w:t>[</w:t>
      </w:r>
      <w:r w:rsidR="00990F0F" w:rsidRPr="00E10EAB">
        <w:rPr>
          <w:b/>
          <w:bCs/>
          <w:color w:val="232323"/>
          <w:sz w:val="29"/>
          <w:lang w:val="fr-CA"/>
        </w:rPr>
        <w:t>nom de l’incapable</w:t>
      </w:r>
      <w:r w:rsidRPr="00E10EAB">
        <w:rPr>
          <w:b/>
          <w:bCs/>
          <w:color w:val="232323"/>
          <w:sz w:val="29"/>
          <w:lang w:val="fr-CA"/>
        </w:rPr>
        <w:t>]</w:t>
      </w:r>
      <w:r w:rsidRPr="00E10EAB">
        <w:rPr>
          <w:color w:val="232323"/>
          <w:sz w:val="29"/>
          <w:lang w:val="fr-CA"/>
        </w:rPr>
        <w:t xml:space="preserve"> </w:t>
      </w:r>
      <w:r w:rsidR="00865D2E" w:rsidRPr="00E10EAB">
        <w:rPr>
          <w:color w:val="232323"/>
          <w:sz w:val="29"/>
          <w:lang w:val="fr-CA"/>
        </w:rPr>
        <w:t>qu’</w:t>
      </w:r>
      <w:r w:rsidRPr="00E10EAB">
        <w:rPr>
          <w:b/>
          <w:bCs/>
          <w:color w:val="232323"/>
          <w:sz w:val="29"/>
          <w:lang w:val="fr-CA"/>
        </w:rPr>
        <w:t>[</w:t>
      </w:r>
      <w:r w:rsidR="00865D2E" w:rsidRPr="00E10EAB">
        <w:rPr>
          <w:b/>
          <w:bCs/>
          <w:color w:val="232323"/>
          <w:sz w:val="29"/>
          <w:lang w:val="fr-CA"/>
        </w:rPr>
        <w:t>il</w:t>
      </w:r>
      <w:r w:rsidRPr="00E10EAB">
        <w:rPr>
          <w:b/>
          <w:bCs/>
          <w:color w:val="232323"/>
          <w:sz w:val="29"/>
          <w:lang w:val="fr-CA"/>
        </w:rPr>
        <w:t>/</w:t>
      </w:r>
      <w:r w:rsidR="00865D2E" w:rsidRPr="00E10EAB">
        <w:rPr>
          <w:b/>
          <w:bCs/>
          <w:color w:val="232323"/>
          <w:sz w:val="29"/>
          <w:lang w:val="fr-CA"/>
        </w:rPr>
        <w:t>elle</w:t>
      </w:r>
      <w:r w:rsidRPr="00E10EAB">
        <w:rPr>
          <w:b/>
          <w:bCs/>
          <w:color w:val="232323"/>
          <w:sz w:val="29"/>
          <w:lang w:val="fr-CA"/>
        </w:rPr>
        <w:t>]</w:t>
      </w:r>
      <w:r w:rsidRPr="00E10EAB">
        <w:rPr>
          <w:color w:val="232323"/>
          <w:sz w:val="29"/>
          <w:lang w:val="fr-CA"/>
        </w:rPr>
        <w:t xml:space="preserve"> </w:t>
      </w:r>
      <w:r w:rsidR="00865D2E" w:rsidRPr="00E10EAB">
        <w:rPr>
          <w:color w:val="232323"/>
          <w:sz w:val="29"/>
          <w:lang w:val="fr-CA"/>
        </w:rPr>
        <w:t>détient, et que</w:t>
      </w:r>
      <w:r w:rsidRPr="00E10EAB">
        <w:rPr>
          <w:color w:val="232323"/>
          <w:sz w:val="29"/>
          <w:lang w:val="fr-CA"/>
        </w:rPr>
        <w:t xml:space="preserve"> </w:t>
      </w:r>
      <w:r w:rsidRPr="00E10EAB">
        <w:rPr>
          <w:b/>
          <w:bCs/>
          <w:color w:val="232323"/>
          <w:sz w:val="29"/>
          <w:lang w:val="fr-CA"/>
        </w:rPr>
        <w:t>[</w:t>
      </w:r>
      <w:r w:rsidR="00473FD4" w:rsidRPr="00E10EAB">
        <w:rPr>
          <w:b/>
          <w:bCs/>
          <w:color w:val="232323"/>
          <w:sz w:val="29"/>
          <w:lang w:val="fr-CA"/>
        </w:rPr>
        <w:t>nom du tuteur proposé</w:t>
      </w:r>
      <w:r w:rsidRPr="00E10EAB">
        <w:rPr>
          <w:b/>
          <w:bCs/>
          <w:color w:val="232323"/>
          <w:sz w:val="29"/>
          <w:lang w:val="fr-CA"/>
        </w:rPr>
        <w:t>]</w:t>
      </w:r>
      <w:r w:rsidRPr="00E10EAB">
        <w:rPr>
          <w:color w:val="232323"/>
          <w:sz w:val="29"/>
          <w:lang w:val="fr-CA"/>
        </w:rPr>
        <w:t xml:space="preserve"> </w:t>
      </w:r>
      <w:r w:rsidR="009F76DA" w:rsidRPr="00E10EAB">
        <w:rPr>
          <w:color w:val="232323"/>
          <w:sz w:val="29"/>
          <w:lang w:val="fr-CA"/>
        </w:rPr>
        <w:t>c</w:t>
      </w:r>
      <w:r w:rsidRPr="00E10EAB">
        <w:rPr>
          <w:color w:val="232323"/>
          <w:sz w:val="29"/>
          <w:lang w:val="fr-CA"/>
        </w:rPr>
        <w:t>ommence</w:t>
      </w:r>
      <w:r w:rsidR="009F76DA" w:rsidRPr="00E10EAB">
        <w:rPr>
          <w:color w:val="232323"/>
          <w:sz w:val="29"/>
          <w:lang w:val="fr-CA"/>
        </w:rPr>
        <w:t xml:space="preserve"> à gérer les biens de </w:t>
      </w:r>
      <w:r w:rsidRPr="00E10EAB">
        <w:rPr>
          <w:b/>
          <w:bCs/>
          <w:color w:val="232323"/>
          <w:sz w:val="29"/>
          <w:lang w:val="fr-CA"/>
        </w:rPr>
        <w:t>[</w:t>
      </w:r>
      <w:r w:rsidR="00990F0F" w:rsidRPr="00E10EAB">
        <w:rPr>
          <w:b/>
          <w:bCs/>
          <w:color w:val="232323"/>
          <w:sz w:val="29"/>
          <w:lang w:val="fr-CA"/>
        </w:rPr>
        <w:t>nom de l’incapable</w:t>
      </w:r>
      <w:r w:rsidRPr="00E10EAB">
        <w:rPr>
          <w:b/>
          <w:bCs/>
          <w:color w:val="232323"/>
          <w:sz w:val="29"/>
          <w:lang w:val="fr-CA"/>
        </w:rPr>
        <w:t>]</w:t>
      </w:r>
      <w:r w:rsidRPr="00E10EAB">
        <w:rPr>
          <w:color w:val="232323"/>
          <w:sz w:val="29"/>
          <w:lang w:val="fr-CA"/>
        </w:rPr>
        <w:t xml:space="preserve"> </w:t>
      </w:r>
      <w:r w:rsidR="00A40807" w:rsidRPr="00E10EAB">
        <w:rPr>
          <w:color w:val="232323"/>
          <w:sz w:val="29"/>
          <w:lang w:val="fr-CA"/>
        </w:rPr>
        <w:t>en se fondant sur le fait que cette liste</w:t>
      </w:r>
      <w:r w:rsidRPr="00E10EAB">
        <w:rPr>
          <w:color w:val="232323"/>
          <w:sz w:val="29"/>
          <w:lang w:val="fr-CA"/>
        </w:rPr>
        <w:t xml:space="preserve"> </w:t>
      </w:r>
      <w:r w:rsidR="00A40807" w:rsidRPr="00E10EAB">
        <w:rPr>
          <w:color w:val="232323"/>
          <w:sz w:val="29"/>
          <w:lang w:val="fr-CA"/>
        </w:rPr>
        <w:t xml:space="preserve">énumère fidèlement et exactement tous les éléments d’actif de </w:t>
      </w:r>
      <w:r w:rsidRPr="00E10EAB">
        <w:rPr>
          <w:b/>
          <w:bCs/>
          <w:color w:val="232323"/>
          <w:sz w:val="29"/>
          <w:lang w:val="fr-CA"/>
        </w:rPr>
        <w:t>[</w:t>
      </w:r>
      <w:r w:rsidR="00B12C9F" w:rsidRPr="00E10EAB">
        <w:rPr>
          <w:b/>
          <w:bCs/>
          <w:color w:val="232323"/>
          <w:sz w:val="29"/>
          <w:lang w:val="fr-CA"/>
        </w:rPr>
        <w:t>nom de l’</w:t>
      </w:r>
      <w:r w:rsidRPr="00E10EAB">
        <w:rPr>
          <w:b/>
          <w:bCs/>
          <w:color w:val="232323"/>
          <w:sz w:val="29"/>
          <w:lang w:val="fr-CA"/>
        </w:rPr>
        <w:t>incapable]</w:t>
      </w:r>
      <w:r w:rsidR="00A40807" w:rsidRPr="00E10EAB">
        <w:rPr>
          <w:color w:val="232323"/>
          <w:sz w:val="29"/>
          <w:lang w:val="fr-CA"/>
        </w:rPr>
        <w:t>,</w:t>
      </w:r>
      <w:r w:rsidRPr="00E10EAB">
        <w:rPr>
          <w:color w:val="232323"/>
          <w:sz w:val="29"/>
          <w:lang w:val="fr-CA"/>
        </w:rPr>
        <w:t xml:space="preserve"> </w:t>
      </w:r>
      <w:r w:rsidR="00FA6F33" w:rsidRPr="00E10EAB">
        <w:rPr>
          <w:color w:val="232323"/>
          <w:sz w:val="29"/>
          <w:lang w:val="fr-CA"/>
        </w:rPr>
        <w:t xml:space="preserve">sans que ne soit limitée de quelque manière la capacité de </w:t>
      </w:r>
      <w:r w:rsidRPr="00E10EAB">
        <w:rPr>
          <w:b/>
          <w:bCs/>
          <w:color w:val="232323"/>
          <w:sz w:val="29"/>
          <w:lang w:val="fr-CA"/>
        </w:rPr>
        <w:t>[</w:t>
      </w:r>
      <w:r w:rsidR="00473FD4" w:rsidRPr="00E10EAB">
        <w:rPr>
          <w:b/>
          <w:bCs/>
          <w:color w:val="232323"/>
          <w:sz w:val="29"/>
          <w:lang w:val="fr-CA"/>
        </w:rPr>
        <w:t>nom du tuteur proposé</w:t>
      </w:r>
      <w:r w:rsidRPr="00E10EAB">
        <w:rPr>
          <w:b/>
          <w:bCs/>
          <w:color w:val="232323"/>
          <w:sz w:val="29"/>
          <w:lang w:val="fr-CA"/>
        </w:rPr>
        <w:t>]</w:t>
      </w:r>
      <w:r w:rsidR="00FA6F33" w:rsidRPr="00E10EAB">
        <w:rPr>
          <w:color w:val="232323"/>
          <w:sz w:val="29"/>
          <w:lang w:val="fr-CA"/>
        </w:rPr>
        <w:t xml:space="preserve"> d’exiger ultérieurement que</w:t>
      </w:r>
      <w:r w:rsidRPr="00E10EAB">
        <w:rPr>
          <w:color w:val="232323"/>
          <w:sz w:val="29"/>
          <w:lang w:val="fr-CA"/>
        </w:rPr>
        <w:t xml:space="preserve"> </w:t>
      </w:r>
      <w:r w:rsidRPr="00E10EAB">
        <w:rPr>
          <w:b/>
          <w:bCs/>
          <w:color w:val="232323"/>
          <w:sz w:val="29"/>
          <w:lang w:val="fr-CA"/>
        </w:rPr>
        <w:t>[</w:t>
      </w:r>
      <w:r w:rsidR="001E0B30" w:rsidRPr="00E10EAB">
        <w:rPr>
          <w:b/>
          <w:bCs/>
          <w:color w:val="232323"/>
          <w:sz w:val="29"/>
          <w:lang w:val="fr-CA"/>
        </w:rPr>
        <w:t>nom du procureur aux biens ou du tuteur légal</w:t>
      </w:r>
      <w:r w:rsidRPr="00E10EAB">
        <w:rPr>
          <w:b/>
          <w:bCs/>
          <w:color w:val="232323"/>
          <w:sz w:val="29"/>
          <w:lang w:val="fr-CA"/>
        </w:rPr>
        <w:t>]</w:t>
      </w:r>
      <w:r w:rsidRPr="00E10EAB">
        <w:rPr>
          <w:color w:val="232323"/>
          <w:sz w:val="29"/>
          <w:lang w:val="fr-CA"/>
        </w:rPr>
        <w:t xml:space="preserve"> </w:t>
      </w:r>
      <w:r w:rsidR="00C066E6" w:rsidRPr="00E10EAB">
        <w:rPr>
          <w:color w:val="232323"/>
          <w:sz w:val="29"/>
          <w:lang w:val="fr-CA"/>
        </w:rPr>
        <w:t xml:space="preserve">effectue une reddition de ses comptes pour la période durant laquelle </w:t>
      </w:r>
      <w:r w:rsidRPr="00E10EAB">
        <w:rPr>
          <w:b/>
          <w:bCs/>
          <w:color w:val="232323"/>
          <w:sz w:val="29"/>
          <w:lang w:val="fr-CA"/>
        </w:rPr>
        <w:t>[</w:t>
      </w:r>
      <w:r w:rsidR="00C066E6" w:rsidRPr="00E10EAB">
        <w:rPr>
          <w:b/>
          <w:bCs/>
          <w:color w:val="232323"/>
          <w:sz w:val="29"/>
          <w:lang w:val="fr-CA"/>
        </w:rPr>
        <w:t>il</w:t>
      </w:r>
      <w:r w:rsidRPr="00E10EAB">
        <w:rPr>
          <w:b/>
          <w:bCs/>
          <w:color w:val="232323"/>
          <w:sz w:val="29"/>
          <w:lang w:val="fr-CA"/>
        </w:rPr>
        <w:t>/e</w:t>
      </w:r>
      <w:r w:rsidR="00C066E6" w:rsidRPr="00E10EAB">
        <w:rPr>
          <w:b/>
          <w:bCs/>
          <w:color w:val="232323"/>
          <w:sz w:val="29"/>
          <w:lang w:val="fr-CA"/>
        </w:rPr>
        <w:t>lle</w:t>
      </w:r>
      <w:r w:rsidRPr="00E10EAB">
        <w:rPr>
          <w:b/>
          <w:bCs/>
          <w:color w:val="232323"/>
          <w:sz w:val="29"/>
          <w:lang w:val="fr-CA"/>
        </w:rPr>
        <w:t>]</w:t>
      </w:r>
      <w:r w:rsidRPr="00E10EAB">
        <w:rPr>
          <w:color w:val="232323"/>
          <w:sz w:val="29"/>
          <w:lang w:val="fr-CA"/>
        </w:rPr>
        <w:t xml:space="preserve"> a</w:t>
      </w:r>
      <w:r w:rsidR="00C066E6" w:rsidRPr="00E10EAB">
        <w:rPr>
          <w:color w:val="232323"/>
          <w:sz w:val="29"/>
          <w:lang w:val="fr-CA"/>
        </w:rPr>
        <w:t xml:space="preserve"> agi comme </w:t>
      </w:r>
      <w:r w:rsidRPr="00E10EAB">
        <w:rPr>
          <w:b/>
          <w:bCs/>
          <w:color w:val="232323"/>
          <w:sz w:val="29"/>
          <w:lang w:val="fr-CA"/>
        </w:rPr>
        <w:t>[</w:t>
      </w:r>
      <w:r w:rsidR="00A21A22" w:rsidRPr="00E10EAB">
        <w:rPr>
          <w:b/>
          <w:bCs/>
          <w:color w:val="232323"/>
          <w:sz w:val="29"/>
          <w:lang w:val="fr-CA"/>
        </w:rPr>
        <w:t>procureur</w:t>
      </w:r>
      <w:r w:rsidRPr="00E10EAB">
        <w:rPr>
          <w:b/>
          <w:bCs/>
          <w:color w:val="232323"/>
          <w:sz w:val="29"/>
          <w:lang w:val="fr-CA"/>
        </w:rPr>
        <w:t>/</w:t>
      </w:r>
      <w:r w:rsidR="00A21A22" w:rsidRPr="00E10EAB">
        <w:rPr>
          <w:b/>
          <w:bCs/>
          <w:color w:val="232323"/>
          <w:sz w:val="29"/>
          <w:lang w:val="fr-CA"/>
        </w:rPr>
        <w:t>tuteur légal</w:t>
      </w:r>
      <w:r w:rsidRPr="00E10EAB">
        <w:rPr>
          <w:b/>
          <w:bCs/>
          <w:color w:val="232323"/>
          <w:sz w:val="29"/>
          <w:lang w:val="fr-CA"/>
        </w:rPr>
        <w:t>]</w:t>
      </w:r>
      <w:r w:rsidRPr="00E10EAB">
        <w:rPr>
          <w:color w:val="232323"/>
          <w:sz w:val="29"/>
          <w:lang w:val="fr-CA"/>
        </w:rPr>
        <w:t xml:space="preserve"> </w:t>
      </w:r>
      <w:r w:rsidR="00451F8A" w:rsidRPr="00E10EAB">
        <w:rPr>
          <w:color w:val="232323"/>
          <w:sz w:val="29"/>
          <w:lang w:val="fr-CA"/>
        </w:rPr>
        <w:t>aux biens de</w:t>
      </w:r>
      <w:r w:rsidRPr="00E10EAB">
        <w:rPr>
          <w:color w:val="232323"/>
          <w:sz w:val="29"/>
          <w:lang w:val="fr-CA"/>
        </w:rPr>
        <w:t xml:space="preserve"> </w:t>
      </w:r>
      <w:r w:rsidRPr="00E10EAB">
        <w:rPr>
          <w:b/>
          <w:bCs/>
          <w:color w:val="232323"/>
          <w:sz w:val="29"/>
          <w:lang w:val="fr-CA"/>
        </w:rPr>
        <w:t>[</w:t>
      </w:r>
      <w:r w:rsidR="00990F0F" w:rsidRPr="00E10EAB">
        <w:rPr>
          <w:b/>
          <w:bCs/>
          <w:color w:val="232323"/>
          <w:sz w:val="29"/>
          <w:lang w:val="fr-CA"/>
        </w:rPr>
        <w:t>nom de l’incapable</w:t>
      </w:r>
      <w:r w:rsidRPr="00E10EAB">
        <w:rPr>
          <w:b/>
          <w:bCs/>
          <w:color w:val="232323"/>
          <w:sz w:val="29"/>
          <w:lang w:val="fr-CA"/>
        </w:rPr>
        <w:t>]</w:t>
      </w:r>
      <w:r w:rsidRPr="00E10EAB">
        <w:rPr>
          <w:color w:val="232323"/>
          <w:sz w:val="29"/>
          <w:lang w:val="fr-CA"/>
        </w:rPr>
        <w:t>.</w:t>
      </w:r>
    </w:p>
    <w:p w14:paraId="77092E82" w14:textId="77777777" w:rsidR="006A4E8D" w:rsidRPr="00E5779C" w:rsidRDefault="004C49F4">
      <w:pPr>
        <w:pStyle w:val="BodyText"/>
        <w:spacing w:before="256"/>
        <w:ind w:left="1455"/>
        <w:rPr>
          <w:b/>
          <w:bCs/>
          <w:lang w:val="fr-CA"/>
        </w:rPr>
      </w:pPr>
      <w:r>
        <w:rPr>
          <w:b/>
          <w:bCs/>
          <w:color w:val="232323"/>
          <w:lang w:val="fr-CA"/>
        </w:rPr>
        <w:t>Commentaire :</w:t>
      </w:r>
    </w:p>
    <w:p w14:paraId="364A2EBB" w14:textId="6DE0C012" w:rsidR="006A4E8D" w:rsidRPr="00313EB9" w:rsidRDefault="00936DD7">
      <w:pPr>
        <w:pStyle w:val="BodyText"/>
        <w:spacing w:before="236"/>
        <w:ind w:left="1442" w:right="381" w:firstLine="8"/>
        <w:rPr>
          <w:lang w:val="fr-CA"/>
        </w:rPr>
      </w:pPr>
      <w:r>
        <w:rPr>
          <w:b/>
          <w:bCs/>
          <w:color w:val="232323"/>
          <w:lang w:val="fr-CA"/>
        </w:rPr>
        <w:t>En principe</w:t>
      </w:r>
      <w:r w:rsidR="000A3642">
        <w:rPr>
          <w:b/>
          <w:bCs/>
          <w:color w:val="232323"/>
          <w:lang w:val="fr-CA"/>
        </w:rPr>
        <w:t>, le tuteur aux biens qui remplace un procureur ou un ancien tuteur pour assumer la gestion des biens d’un incapable recevra une pleine reddition des comptes, afin d’avoir un point de départ</w:t>
      </w:r>
      <w:r w:rsidRPr="00E5779C">
        <w:rPr>
          <w:b/>
          <w:bCs/>
          <w:color w:val="232323"/>
          <w:lang w:val="fr-CA"/>
        </w:rPr>
        <w:t xml:space="preserve">. </w:t>
      </w:r>
      <w:r w:rsidR="000A3642">
        <w:rPr>
          <w:b/>
          <w:bCs/>
          <w:color w:val="232323"/>
          <w:lang w:val="fr-CA"/>
        </w:rPr>
        <w:t>En réalité, il arrive parfois qu’une reddition des comptes ne puisse être fournie</w:t>
      </w:r>
      <w:r w:rsidRPr="00E5779C">
        <w:rPr>
          <w:b/>
          <w:bCs/>
          <w:color w:val="232323"/>
          <w:lang w:val="fr-CA"/>
        </w:rPr>
        <w:t>.</w:t>
      </w:r>
    </w:p>
    <w:p w14:paraId="56EF9F5D" w14:textId="77777777" w:rsidR="006A4E8D" w:rsidRPr="00313EB9" w:rsidRDefault="006A4E8D">
      <w:pPr>
        <w:rPr>
          <w:lang w:val="fr-CA"/>
        </w:rPr>
        <w:sectPr w:rsidR="006A4E8D" w:rsidRPr="00313EB9">
          <w:pgSz w:w="12240" w:h="15840"/>
          <w:pgMar w:top="1500" w:right="1200" w:bottom="680" w:left="0" w:header="0" w:footer="491" w:gutter="0"/>
          <w:cols w:space="720"/>
        </w:sectPr>
      </w:pPr>
    </w:p>
    <w:p w14:paraId="41C18E0C" w14:textId="3F74EB89" w:rsidR="006A4E8D" w:rsidRPr="00313EB9" w:rsidRDefault="00733DC0">
      <w:pPr>
        <w:pStyle w:val="ListParagraph"/>
        <w:numPr>
          <w:ilvl w:val="0"/>
          <w:numId w:val="1"/>
        </w:numPr>
        <w:tabs>
          <w:tab w:val="left" w:pos="2159"/>
        </w:tabs>
        <w:spacing w:before="70" w:line="364" w:lineRule="auto"/>
        <w:ind w:left="1439" w:right="598" w:firstLine="5"/>
        <w:jc w:val="left"/>
        <w:rPr>
          <w:color w:val="212121"/>
          <w:sz w:val="28"/>
          <w:lang w:val="fr-CA"/>
        </w:rPr>
      </w:pPr>
      <w:r>
        <w:rPr>
          <w:color w:val="232323"/>
          <w:sz w:val="28"/>
          <w:lang w:val="fr-CA"/>
        </w:rPr>
        <w:lastRenderedPageBreak/>
        <w:t>LE TRIBUNAL</w:t>
      </w:r>
      <w:r w:rsidR="00473FD4" w:rsidRPr="00313EB9">
        <w:rPr>
          <w:color w:val="232323"/>
          <w:sz w:val="28"/>
          <w:lang w:val="fr-CA"/>
        </w:rPr>
        <w:t xml:space="preserve"> ORDONNE que</w:t>
      </w:r>
      <w:r w:rsidRPr="00313EB9">
        <w:rPr>
          <w:color w:val="212121"/>
          <w:sz w:val="28"/>
          <w:lang w:val="fr-CA"/>
        </w:rPr>
        <w:t xml:space="preserve"> </w:t>
      </w:r>
      <w:r w:rsidR="001D29F9">
        <w:rPr>
          <w:color w:val="212121"/>
          <w:sz w:val="28"/>
          <w:lang w:val="fr-CA"/>
        </w:rPr>
        <w:t>le produit</w:t>
      </w:r>
      <w:r w:rsidRPr="00313EB9">
        <w:rPr>
          <w:color w:val="212121"/>
          <w:sz w:val="28"/>
          <w:lang w:val="fr-CA"/>
        </w:rPr>
        <w:t xml:space="preserve"> </w:t>
      </w:r>
      <w:r w:rsidRPr="00313EB9">
        <w:rPr>
          <w:b/>
          <w:color w:val="212121"/>
          <w:sz w:val="27"/>
          <w:lang w:val="fr-CA"/>
        </w:rPr>
        <w:t>[d</w:t>
      </w:r>
      <w:r w:rsidR="001D29F9">
        <w:rPr>
          <w:b/>
          <w:color w:val="212121"/>
          <w:sz w:val="27"/>
          <w:lang w:val="fr-CA"/>
        </w:rPr>
        <w:t xml:space="preserve">écrire le produit – c.-à-d. le produit qui a été versé au </w:t>
      </w:r>
      <w:r w:rsidR="001D29F9" w:rsidRPr="00EB32C5">
        <w:rPr>
          <w:b/>
          <w:color w:val="212121"/>
          <w:sz w:val="27"/>
          <w:lang w:val="fr-CA"/>
        </w:rPr>
        <w:t>Comptable de la Cour supérieure de justice de</w:t>
      </w:r>
      <w:r w:rsidR="001D29F9">
        <w:rPr>
          <w:b/>
          <w:color w:val="212121"/>
          <w:sz w:val="27"/>
          <w:lang w:val="fr-CA"/>
        </w:rPr>
        <w:t xml:space="preserve"> l’</w:t>
      </w:r>
      <w:r w:rsidRPr="00313EB9">
        <w:rPr>
          <w:b/>
          <w:color w:val="212121"/>
          <w:sz w:val="27"/>
          <w:lang w:val="fr-CA"/>
        </w:rPr>
        <w:t xml:space="preserve">Ontario </w:t>
      </w:r>
      <w:r w:rsidR="00283295">
        <w:rPr>
          <w:b/>
          <w:color w:val="212121"/>
          <w:sz w:val="27"/>
          <w:lang w:val="fr-CA"/>
        </w:rPr>
        <w:t>au crédit de</w:t>
      </w:r>
      <w:r w:rsidRPr="00313EB9">
        <w:rPr>
          <w:b/>
          <w:color w:val="212121"/>
          <w:sz w:val="27"/>
          <w:lang w:val="fr-CA"/>
        </w:rPr>
        <w:t xml:space="preserve"> (</w:t>
      </w:r>
      <w:r w:rsidR="005E36A3">
        <w:rPr>
          <w:b/>
          <w:color w:val="212121"/>
          <w:sz w:val="27"/>
          <w:lang w:val="fr-CA"/>
        </w:rPr>
        <w:t>l’</w:t>
      </w:r>
      <w:r w:rsidRPr="00313EB9">
        <w:rPr>
          <w:b/>
          <w:color w:val="212121"/>
          <w:sz w:val="27"/>
          <w:lang w:val="fr-CA"/>
        </w:rPr>
        <w:t xml:space="preserve">incapable) </w:t>
      </w:r>
      <w:r w:rsidR="005E36A3">
        <w:rPr>
          <w:b/>
          <w:color w:val="212121"/>
          <w:sz w:val="27"/>
          <w:lang w:val="fr-CA"/>
        </w:rPr>
        <w:t>conformément au</w:t>
      </w:r>
      <w:r w:rsidRPr="00313EB9">
        <w:rPr>
          <w:b/>
          <w:color w:val="212121"/>
          <w:sz w:val="27"/>
          <w:lang w:val="fr-CA"/>
        </w:rPr>
        <w:t xml:space="preserve"> </w:t>
      </w:r>
      <w:r w:rsidR="005E36A3">
        <w:rPr>
          <w:b/>
          <w:color w:val="212121"/>
          <w:sz w:val="27"/>
          <w:lang w:val="fr-CA"/>
        </w:rPr>
        <w:t>jugement de</w:t>
      </w:r>
      <w:r w:rsidRPr="00313EB9">
        <w:rPr>
          <w:b/>
          <w:color w:val="212121"/>
          <w:sz w:val="27"/>
          <w:lang w:val="fr-CA"/>
        </w:rPr>
        <w:t xml:space="preserve"> </w:t>
      </w:r>
      <w:r w:rsidR="005E36A3">
        <w:rPr>
          <w:b/>
          <w:color w:val="212121"/>
          <w:sz w:val="27"/>
          <w:lang w:val="fr-CA"/>
        </w:rPr>
        <w:t>l’honorable</w:t>
      </w:r>
      <w:r w:rsidRPr="00313EB9">
        <w:rPr>
          <w:b/>
          <w:color w:val="212121"/>
          <w:sz w:val="27"/>
          <w:lang w:val="fr-CA"/>
        </w:rPr>
        <w:t xml:space="preserve"> (juge) dat</w:t>
      </w:r>
      <w:r w:rsidR="005E36A3">
        <w:rPr>
          <w:b/>
          <w:color w:val="212121"/>
          <w:sz w:val="27"/>
          <w:lang w:val="fr-CA"/>
        </w:rPr>
        <w:t>é du</w:t>
      </w:r>
      <w:r w:rsidRPr="00313EB9">
        <w:rPr>
          <w:b/>
          <w:color w:val="212121"/>
          <w:sz w:val="27"/>
          <w:lang w:val="fr-CA"/>
        </w:rPr>
        <w:t xml:space="preserve"> (date </w:t>
      </w:r>
      <w:r w:rsidR="005E36A3">
        <w:rPr>
          <w:b/>
          <w:color w:val="212121"/>
          <w:sz w:val="27"/>
          <w:lang w:val="fr-CA"/>
        </w:rPr>
        <w:t>du</w:t>
      </w:r>
      <w:r w:rsidRPr="00313EB9">
        <w:rPr>
          <w:b/>
          <w:color w:val="212121"/>
          <w:sz w:val="27"/>
          <w:lang w:val="fr-CA"/>
        </w:rPr>
        <w:t xml:space="preserve"> jug</w:t>
      </w:r>
      <w:r w:rsidR="005E36A3">
        <w:rPr>
          <w:b/>
          <w:color w:val="212121"/>
          <w:sz w:val="27"/>
          <w:lang w:val="fr-CA"/>
        </w:rPr>
        <w:t>e</w:t>
      </w:r>
      <w:r w:rsidRPr="00313EB9">
        <w:rPr>
          <w:b/>
          <w:color w:val="212121"/>
          <w:sz w:val="27"/>
          <w:lang w:val="fr-CA"/>
        </w:rPr>
        <w:t xml:space="preserve">ment)] </w:t>
      </w:r>
      <w:r w:rsidR="00283295">
        <w:rPr>
          <w:color w:val="212121"/>
          <w:sz w:val="28"/>
          <w:lang w:val="fr-CA"/>
        </w:rPr>
        <w:t>soit immédiatement versé à</w:t>
      </w:r>
      <w:r w:rsidRPr="00313EB9">
        <w:rPr>
          <w:color w:val="212121"/>
          <w:sz w:val="28"/>
          <w:lang w:val="fr-CA"/>
        </w:rPr>
        <w:t xml:space="preserve"> </w:t>
      </w:r>
      <w:r w:rsidRPr="00313EB9">
        <w:rPr>
          <w:b/>
          <w:color w:val="212121"/>
          <w:sz w:val="27"/>
          <w:lang w:val="fr-CA"/>
        </w:rPr>
        <w:t>[n</w:t>
      </w:r>
      <w:r w:rsidR="00283295">
        <w:rPr>
          <w:b/>
          <w:color w:val="212121"/>
          <w:sz w:val="27"/>
          <w:lang w:val="fr-CA"/>
        </w:rPr>
        <w:t>om du</w:t>
      </w:r>
      <w:r w:rsidRPr="00313EB9">
        <w:rPr>
          <w:b/>
          <w:color w:val="212121"/>
          <w:sz w:val="27"/>
          <w:lang w:val="fr-CA"/>
        </w:rPr>
        <w:t xml:space="preserve"> </w:t>
      </w:r>
      <w:r w:rsidR="00E222CB">
        <w:rPr>
          <w:b/>
          <w:color w:val="212121"/>
          <w:sz w:val="27"/>
          <w:lang w:val="fr-CA"/>
        </w:rPr>
        <w:t>bénéficiaire</w:t>
      </w:r>
      <w:r w:rsidRPr="00313EB9">
        <w:rPr>
          <w:b/>
          <w:color w:val="212121"/>
          <w:sz w:val="27"/>
          <w:lang w:val="fr-CA"/>
        </w:rPr>
        <w:t>]</w:t>
      </w:r>
      <w:r w:rsidRPr="00313EB9">
        <w:rPr>
          <w:color w:val="212121"/>
          <w:sz w:val="28"/>
          <w:lang w:val="fr-CA"/>
        </w:rPr>
        <w:t xml:space="preserve">, </w:t>
      </w:r>
      <w:r w:rsidR="00E222CB">
        <w:rPr>
          <w:color w:val="212121"/>
          <w:sz w:val="28"/>
          <w:lang w:val="fr-CA"/>
        </w:rPr>
        <w:t>que le délai d’appel de l’ordonnance du tribunal soit abrégé et qu’il soit renoncé à l’exigence prévue au sous-alinéa</w:t>
      </w:r>
      <w:r w:rsidRPr="00313EB9">
        <w:rPr>
          <w:color w:val="212121"/>
          <w:sz w:val="28"/>
          <w:lang w:val="fr-CA"/>
        </w:rPr>
        <w:t xml:space="preserve"> 72.03 (2)</w:t>
      </w:r>
      <w:r w:rsidR="00E222CB">
        <w:rPr>
          <w:color w:val="212121"/>
          <w:sz w:val="28"/>
          <w:lang w:val="fr-CA"/>
        </w:rPr>
        <w:t xml:space="preserve"> </w:t>
      </w:r>
      <w:r w:rsidRPr="00313EB9">
        <w:rPr>
          <w:color w:val="212121"/>
          <w:sz w:val="28"/>
          <w:lang w:val="fr-CA"/>
        </w:rPr>
        <w:t>c)</w:t>
      </w:r>
      <w:r w:rsidR="00E222CB">
        <w:rPr>
          <w:color w:val="212121"/>
          <w:sz w:val="28"/>
          <w:lang w:val="fr-CA"/>
        </w:rPr>
        <w:t xml:space="preserve"> </w:t>
      </w:r>
      <w:r w:rsidRPr="00313EB9">
        <w:rPr>
          <w:color w:val="212121"/>
          <w:sz w:val="28"/>
          <w:lang w:val="fr-CA"/>
        </w:rPr>
        <w:t>(ii)</w:t>
      </w:r>
      <w:r w:rsidR="002543E7">
        <w:rPr>
          <w:color w:val="212121"/>
          <w:sz w:val="28"/>
          <w:lang w:val="fr-CA"/>
        </w:rPr>
        <w:t xml:space="preserve"> des Règles</w:t>
      </w:r>
      <w:r w:rsidR="00E222CB">
        <w:rPr>
          <w:color w:val="212121"/>
          <w:sz w:val="28"/>
          <w:lang w:val="fr-CA"/>
        </w:rPr>
        <w:t>.</w:t>
      </w:r>
    </w:p>
    <w:p w14:paraId="39734557" w14:textId="77777777" w:rsidR="006A4E8D" w:rsidRPr="00313EB9" w:rsidRDefault="004F66F7">
      <w:pPr>
        <w:spacing w:before="246"/>
        <w:ind w:left="1438"/>
        <w:rPr>
          <w:b/>
          <w:i/>
          <w:sz w:val="27"/>
          <w:lang w:val="fr-CA"/>
        </w:rPr>
      </w:pPr>
      <w:r>
        <w:rPr>
          <w:b/>
          <w:i/>
          <w:color w:val="212121"/>
          <w:sz w:val="27"/>
          <w:lang w:val="fr-CA"/>
        </w:rPr>
        <w:t>Commentaire :</w:t>
      </w:r>
    </w:p>
    <w:p w14:paraId="1637F26D" w14:textId="77777777" w:rsidR="006A4E8D" w:rsidRPr="00313EB9" w:rsidRDefault="00661FF8">
      <w:pPr>
        <w:spacing w:before="252" w:line="249" w:lineRule="auto"/>
        <w:ind w:left="1436" w:right="381"/>
        <w:rPr>
          <w:b/>
          <w:i/>
          <w:sz w:val="27"/>
          <w:lang w:val="fr-CA"/>
        </w:rPr>
      </w:pPr>
      <w:r>
        <w:rPr>
          <w:b/>
          <w:i/>
          <w:color w:val="212121"/>
          <w:sz w:val="27"/>
          <w:lang w:val="fr-CA"/>
        </w:rPr>
        <w:t>Si le Comptable détient des éléments d’actif au crédit de l’incapable conformément à un jugement</w:t>
      </w:r>
      <w:r w:rsidRPr="00313EB9">
        <w:rPr>
          <w:b/>
          <w:i/>
          <w:color w:val="212121"/>
          <w:sz w:val="27"/>
          <w:lang w:val="fr-CA"/>
        </w:rPr>
        <w:t>,</w:t>
      </w:r>
      <w:r w:rsidR="00D35DC0">
        <w:rPr>
          <w:b/>
          <w:i/>
          <w:color w:val="212121"/>
          <w:sz w:val="27"/>
          <w:lang w:val="fr-CA"/>
        </w:rPr>
        <w:t xml:space="preserve"> ils ne peuvent être versés au tuteur aux biens à moins qu’une autre ordonnance du tribunal ne soit rendue</w:t>
      </w:r>
      <w:r w:rsidRPr="00313EB9">
        <w:rPr>
          <w:b/>
          <w:i/>
          <w:color w:val="212121"/>
          <w:sz w:val="27"/>
          <w:lang w:val="fr-CA"/>
        </w:rPr>
        <w:t xml:space="preserve">. </w:t>
      </w:r>
      <w:r w:rsidR="007509CD">
        <w:rPr>
          <w:b/>
          <w:i/>
          <w:color w:val="212121"/>
          <w:sz w:val="27"/>
          <w:lang w:val="fr-CA"/>
        </w:rPr>
        <w:t xml:space="preserve">La façon la plus efficace </w:t>
      </w:r>
      <w:r w:rsidR="006B4CAB">
        <w:rPr>
          <w:b/>
          <w:i/>
          <w:color w:val="212121"/>
          <w:sz w:val="27"/>
          <w:lang w:val="fr-CA"/>
        </w:rPr>
        <w:t>de remédier à cette situation consiste à prévoir une disposition dans le jugement de tutelle.</w:t>
      </w:r>
    </w:p>
    <w:p w14:paraId="7B5BEE93" w14:textId="77777777" w:rsidR="006A4E8D" w:rsidRPr="00313EB9" w:rsidRDefault="006A4E8D">
      <w:pPr>
        <w:rPr>
          <w:b/>
          <w:i/>
          <w:sz w:val="27"/>
          <w:lang w:val="fr-CA"/>
        </w:rPr>
      </w:pPr>
    </w:p>
    <w:p w14:paraId="10DC7956" w14:textId="77777777" w:rsidR="006A4E8D" w:rsidRPr="00313EB9" w:rsidRDefault="006A4E8D">
      <w:pPr>
        <w:rPr>
          <w:b/>
          <w:i/>
          <w:sz w:val="27"/>
          <w:lang w:val="fr-CA"/>
        </w:rPr>
      </w:pPr>
    </w:p>
    <w:p w14:paraId="75279C80" w14:textId="77777777" w:rsidR="006A4E8D" w:rsidRPr="000158DE" w:rsidRDefault="00733DC0">
      <w:pPr>
        <w:pStyle w:val="ListParagraph"/>
        <w:numPr>
          <w:ilvl w:val="0"/>
          <w:numId w:val="1"/>
        </w:numPr>
        <w:tabs>
          <w:tab w:val="left" w:pos="2145"/>
        </w:tabs>
        <w:spacing w:line="362" w:lineRule="auto"/>
        <w:ind w:left="1433" w:right="990" w:firstLine="2"/>
        <w:jc w:val="left"/>
        <w:rPr>
          <w:color w:val="000000" w:themeColor="text1"/>
          <w:sz w:val="28"/>
          <w:lang w:val="fr-CA"/>
        </w:rPr>
      </w:pPr>
      <w:r>
        <w:rPr>
          <w:color w:val="000000" w:themeColor="text1"/>
          <w:sz w:val="28"/>
          <w:lang w:val="fr-CA"/>
        </w:rPr>
        <w:t>LE TRIBUNAL</w:t>
      </w:r>
      <w:r w:rsidR="00E5779C" w:rsidRPr="000158DE">
        <w:rPr>
          <w:color w:val="000000" w:themeColor="text1"/>
          <w:sz w:val="28"/>
          <w:lang w:val="fr-CA"/>
        </w:rPr>
        <w:t xml:space="preserve"> ORDONNE </w:t>
      </w:r>
      <w:r w:rsidR="00E5779C">
        <w:rPr>
          <w:color w:val="000000" w:themeColor="text1"/>
          <w:sz w:val="28"/>
          <w:lang w:val="fr-CA"/>
        </w:rPr>
        <w:t>ce qui suit relativement au dépôt d’un cautionnement</w:t>
      </w:r>
      <w:r w:rsidRPr="000158DE">
        <w:rPr>
          <w:color w:val="000000" w:themeColor="text1"/>
          <w:sz w:val="28"/>
          <w:lang w:val="fr-CA"/>
        </w:rPr>
        <w:t xml:space="preserve"> </w:t>
      </w:r>
      <w:r w:rsidR="00E5779C">
        <w:rPr>
          <w:color w:val="000000" w:themeColor="text1"/>
          <w:sz w:val="28"/>
          <w:lang w:val="fr-CA"/>
        </w:rPr>
        <w:t>par le tuteur aux biens :</w:t>
      </w:r>
    </w:p>
    <w:p w14:paraId="0BABC68D" w14:textId="77777777" w:rsidR="006A4E8D" w:rsidRPr="000158DE" w:rsidRDefault="00000000">
      <w:pPr>
        <w:tabs>
          <w:tab w:val="left" w:pos="3061"/>
        </w:tabs>
        <w:spacing w:before="248" w:line="244" w:lineRule="auto"/>
        <w:ind w:left="2140" w:right="381" w:firstLine="4"/>
        <w:rPr>
          <w:b/>
          <w:color w:val="000000" w:themeColor="text1"/>
          <w:sz w:val="27"/>
          <w:lang w:val="fr-CA"/>
        </w:rPr>
      </w:pPr>
      <w:r w:rsidRPr="000158DE">
        <w:rPr>
          <w:b/>
          <w:color w:val="000000" w:themeColor="text1"/>
          <w:sz w:val="27"/>
          <w:lang w:val="fr-CA"/>
        </w:rPr>
        <w:t>[</w:t>
      </w:r>
      <w:r w:rsidR="00E5779C">
        <w:rPr>
          <w:b/>
          <w:color w:val="000000" w:themeColor="text1"/>
          <w:sz w:val="27"/>
          <w:lang w:val="fr-CA"/>
        </w:rPr>
        <w:t>Le dépôt d’un cautionnement n’est pas requis</w:t>
      </w:r>
      <w:r w:rsidRPr="000158DE">
        <w:rPr>
          <w:b/>
          <w:color w:val="000000" w:themeColor="text1"/>
          <w:sz w:val="27"/>
          <w:lang w:val="fr-CA"/>
        </w:rPr>
        <w:t xml:space="preserve"> [O</w:t>
      </w:r>
      <w:r w:rsidR="00E5779C">
        <w:rPr>
          <w:b/>
          <w:color w:val="000000" w:themeColor="text1"/>
          <w:sz w:val="27"/>
          <w:lang w:val="fr-CA"/>
        </w:rPr>
        <w:t>U</w:t>
      </w:r>
      <w:r w:rsidRPr="000158DE">
        <w:rPr>
          <w:b/>
          <w:color w:val="000000" w:themeColor="text1"/>
          <w:sz w:val="27"/>
          <w:lang w:val="fr-CA"/>
        </w:rPr>
        <w:t xml:space="preserve">]; </w:t>
      </w:r>
      <w:r w:rsidR="00213343">
        <w:rPr>
          <w:b/>
          <w:color w:val="000000" w:themeColor="text1"/>
          <w:sz w:val="27"/>
          <w:lang w:val="fr-CA"/>
        </w:rPr>
        <w:t>le tuteur aux biens devra déposer un cautionnement d’un montant de</w:t>
      </w:r>
      <w:r w:rsidR="00213343" w:rsidRPr="00213343">
        <w:rPr>
          <w:b/>
          <w:bCs/>
          <w:color w:val="000000" w:themeColor="text1"/>
          <w:sz w:val="27"/>
          <w:lang w:val="fr-CA"/>
        </w:rPr>
        <w:t xml:space="preserve"> [</w:t>
      </w:r>
      <w:r w:rsidR="00213343" w:rsidRPr="00213343">
        <w:rPr>
          <w:b/>
          <w:bCs/>
          <w:color w:val="000000" w:themeColor="text1"/>
          <w:sz w:val="27"/>
          <w:lang w:val="fr-CA"/>
        </w:rPr>
        <w:tab/>
      </w:r>
      <w:r w:rsidR="004F66F7">
        <w:rPr>
          <w:b/>
          <w:bCs/>
          <w:color w:val="000000" w:themeColor="text1"/>
          <w:sz w:val="27"/>
          <w:lang w:val="fr-CA"/>
        </w:rPr>
        <w:t>$</w:t>
      </w:r>
      <w:r w:rsidR="00213343" w:rsidRPr="00213343">
        <w:rPr>
          <w:b/>
          <w:bCs/>
          <w:color w:val="000000" w:themeColor="text1"/>
          <w:sz w:val="27"/>
          <w:lang w:val="fr-CA"/>
        </w:rPr>
        <w:t xml:space="preserve">] </w:t>
      </w:r>
      <w:r w:rsidR="00213343">
        <w:rPr>
          <w:b/>
          <w:color w:val="000000" w:themeColor="text1"/>
          <w:sz w:val="27"/>
          <w:lang w:val="fr-CA"/>
        </w:rPr>
        <w:t>sous forme de cautionnement de tutelle auprès du tribunal</w:t>
      </w:r>
      <w:r w:rsidRPr="000158DE">
        <w:rPr>
          <w:b/>
          <w:color w:val="000000" w:themeColor="text1"/>
          <w:sz w:val="27"/>
          <w:lang w:val="fr-CA"/>
        </w:rPr>
        <w:t xml:space="preserve">, </w:t>
      </w:r>
      <w:r w:rsidR="00213343">
        <w:rPr>
          <w:b/>
          <w:color w:val="000000" w:themeColor="text1"/>
          <w:sz w:val="27"/>
          <w:lang w:val="fr-CA"/>
        </w:rPr>
        <w:t>et le présent jugement ne sera pas rendu tant que le cautionnement décrit ci-dessus n’aura pas été fourni</w:t>
      </w:r>
      <w:r w:rsidRPr="000158DE">
        <w:rPr>
          <w:b/>
          <w:color w:val="000000" w:themeColor="text1"/>
          <w:sz w:val="27"/>
          <w:lang w:val="fr-CA"/>
        </w:rPr>
        <w:t>.]</w:t>
      </w:r>
    </w:p>
    <w:p w14:paraId="57ECC000" w14:textId="77777777" w:rsidR="006A4E8D" w:rsidRPr="000158DE" w:rsidRDefault="00733DC0">
      <w:pPr>
        <w:pStyle w:val="ListParagraph"/>
        <w:numPr>
          <w:ilvl w:val="0"/>
          <w:numId w:val="1"/>
        </w:numPr>
        <w:tabs>
          <w:tab w:val="left" w:pos="2140"/>
        </w:tabs>
        <w:spacing w:before="236" w:line="360" w:lineRule="auto"/>
        <w:ind w:left="1428" w:right="359" w:firstLine="5"/>
        <w:jc w:val="left"/>
        <w:rPr>
          <w:color w:val="000000" w:themeColor="text1"/>
          <w:sz w:val="28"/>
          <w:lang w:val="fr-CA"/>
        </w:rPr>
      </w:pPr>
      <w:r>
        <w:rPr>
          <w:color w:val="000000" w:themeColor="text1"/>
          <w:sz w:val="28"/>
          <w:lang w:val="fr-CA"/>
        </w:rPr>
        <w:t>LE TRIBUNAL</w:t>
      </w:r>
      <w:r w:rsidR="0054697D" w:rsidRPr="000158DE">
        <w:rPr>
          <w:color w:val="000000" w:themeColor="text1"/>
          <w:sz w:val="28"/>
          <w:lang w:val="fr-CA"/>
        </w:rPr>
        <w:t xml:space="preserve"> </w:t>
      </w:r>
      <w:r w:rsidR="0054697D" w:rsidRPr="00716549">
        <w:rPr>
          <w:color w:val="000000" w:themeColor="text1"/>
          <w:sz w:val="28"/>
          <w:lang w:val="fr-CA"/>
        </w:rPr>
        <w:t>DÉCLARE que</w:t>
      </w:r>
      <w:r w:rsidR="0054697D" w:rsidRPr="00716549">
        <w:rPr>
          <w:b/>
          <w:color w:val="000000" w:themeColor="text1"/>
          <w:sz w:val="27"/>
          <w:lang w:val="fr-CA"/>
        </w:rPr>
        <w:t xml:space="preserve"> </w:t>
      </w:r>
      <w:r w:rsidRPr="00716549">
        <w:rPr>
          <w:b/>
          <w:color w:val="000000" w:themeColor="text1"/>
          <w:sz w:val="27"/>
          <w:lang w:val="fr-CA"/>
        </w:rPr>
        <w:t>[</w:t>
      </w:r>
      <w:r w:rsidR="00990F0F" w:rsidRPr="00716549">
        <w:rPr>
          <w:b/>
          <w:color w:val="000000" w:themeColor="text1"/>
          <w:sz w:val="27"/>
          <w:lang w:val="fr-CA"/>
        </w:rPr>
        <w:t>nom de l’incapable</w:t>
      </w:r>
      <w:r w:rsidRPr="00716549">
        <w:rPr>
          <w:b/>
          <w:color w:val="000000" w:themeColor="text1"/>
          <w:sz w:val="27"/>
          <w:lang w:val="fr-CA"/>
        </w:rPr>
        <w:t xml:space="preserve">] </w:t>
      </w:r>
      <w:r w:rsidR="00520D19" w:rsidRPr="00716549">
        <w:rPr>
          <w:color w:val="000000" w:themeColor="text1"/>
          <w:sz w:val="28"/>
          <w:lang w:val="fr-CA"/>
        </w:rPr>
        <w:t>e</w:t>
      </w:r>
      <w:r w:rsidRPr="00716549">
        <w:rPr>
          <w:color w:val="000000" w:themeColor="text1"/>
          <w:sz w:val="28"/>
          <w:lang w:val="fr-CA"/>
        </w:rPr>
        <w:t>s</w:t>
      </w:r>
      <w:r w:rsidR="00520D19" w:rsidRPr="00716549">
        <w:rPr>
          <w:color w:val="000000" w:themeColor="text1"/>
          <w:sz w:val="28"/>
          <w:lang w:val="fr-CA"/>
        </w:rPr>
        <w:t>t incapable</w:t>
      </w:r>
      <w:r w:rsidR="00520D19" w:rsidRPr="000158DE">
        <w:rPr>
          <w:color w:val="000000" w:themeColor="text1"/>
          <w:sz w:val="28"/>
          <w:lang w:val="fr-CA"/>
        </w:rPr>
        <w:t xml:space="preserve"> de prendre soin </w:t>
      </w:r>
      <w:r w:rsidR="00520D19" w:rsidRPr="000158DE">
        <w:rPr>
          <w:b/>
          <w:bCs/>
          <w:color w:val="000000" w:themeColor="text1"/>
          <w:sz w:val="28"/>
          <w:lang w:val="fr-CA"/>
        </w:rPr>
        <w:t>[de lui-même/d’elle-même]</w:t>
      </w:r>
      <w:r w:rsidRPr="000158DE">
        <w:rPr>
          <w:color w:val="000000" w:themeColor="text1"/>
          <w:sz w:val="28"/>
          <w:lang w:val="fr-CA"/>
        </w:rPr>
        <w:t>,</w:t>
      </w:r>
      <w:r w:rsidR="00313EB9" w:rsidRPr="000158DE">
        <w:rPr>
          <w:color w:val="000000" w:themeColor="text1"/>
          <w:sz w:val="28"/>
          <w:lang w:val="fr-CA"/>
        </w:rPr>
        <w:t xml:space="preserve"> plus </w:t>
      </w:r>
      <w:r w:rsidR="00313EB9" w:rsidRPr="000158DE">
        <w:rPr>
          <w:color w:val="000000" w:themeColor="text1"/>
          <w:sz w:val="28"/>
          <w:szCs w:val="28"/>
          <w:lang w:val="fr-CA"/>
        </w:rPr>
        <w:t>particulièrement en ce qui concerne ses propres soins de santé, son alimentation, son hébergement, son habillement, son hygiène et sa sécurité</w:t>
      </w:r>
      <w:r w:rsidRPr="000158DE">
        <w:rPr>
          <w:color w:val="000000" w:themeColor="text1"/>
          <w:sz w:val="28"/>
          <w:lang w:val="fr-CA"/>
        </w:rPr>
        <w:t xml:space="preserve">, </w:t>
      </w:r>
      <w:r w:rsidR="00313EB9" w:rsidRPr="000158DE">
        <w:rPr>
          <w:color w:val="000000" w:themeColor="text1"/>
          <w:sz w:val="28"/>
          <w:lang w:val="fr-CA"/>
        </w:rPr>
        <w:t xml:space="preserve">et, par </w:t>
      </w:r>
      <w:r w:rsidR="00313EB9" w:rsidRPr="000158DE">
        <w:rPr>
          <w:color w:val="000000" w:themeColor="text1"/>
          <w:sz w:val="28"/>
          <w:szCs w:val="28"/>
          <w:lang w:val="fr-CA"/>
        </w:rPr>
        <w:t>conséquent</w:t>
      </w:r>
      <w:r w:rsidRPr="000158DE">
        <w:rPr>
          <w:color w:val="000000" w:themeColor="text1"/>
          <w:sz w:val="28"/>
          <w:szCs w:val="28"/>
          <w:lang w:val="fr-CA"/>
        </w:rPr>
        <w:t>,</w:t>
      </w:r>
      <w:r w:rsidR="00313EB9" w:rsidRPr="000158DE">
        <w:rPr>
          <w:color w:val="000000" w:themeColor="text1"/>
          <w:sz w:val="28"/>
          <w:szCs w:val="28"/>
          <w:lang w:val="fr-CA"/>
        </w:rPr>
        <w:t xml:space="preserve"> </w:t>
      </w:r>
      <w:r w:rsidR="00E81768" w:rsidRPr="000158DE">
        <w:rPr>
          <w:color w:val="000000" w:themeColor="text1"/>
          <w:sz w:val="28"/>
          <w:szCs w:val="28"/>
          <w:lang w:val="fr-CA"/>
        </w:rPr>
        <w:t>a besoin qu’une personne autorisée à le faire prenne des décisions en son nom</w:t>
      </w:r>
      <w:r w:rsidRPr="000158DE">
        <w:rPr>
          <w:color w:val="000000" w:themeColor="text1"/>
          <w:sz w:val="28"/>
          <w:lang w:val="fr-CA"/>
        </w:rPr>
        <w:t>.</w:t>
      </w:r>
    </w:p>
    <w:p w14:paraId="308EA35B" w14:textId="77777777" w:rsidR="006A4E8D" w:rsidRPr="000158DE" w:rsidRDefault="00733DC0">
      <w:pPr>
        <w:pStyle w:val="ListParagraph"/>
        <w:numPr>
          <w:ilvl w:val="0"/>
          <w:numId w:val="1"/>
        </w:numPr>
        <w:tabs>
          <w:tab w:val="left" w:pos="1426"/>
          <w:tab w:val="left" w:pos="2135"/>
        </w:tabs>
        <w:spacing w:before="240" w:line="357" w:lineRule="auto"/>
        <w:ind w:left="1426" w:right="370" w:hanging="3"/>
        <w:jc w:val="left"/>
        <w:rPr>
          <w:color w:val="000000" w:themeColor="text1"/>
          <w:sz w:val="28"/>
          <w:lang w:val="fr-CA"/>
        </w:rPr>
      </w:pPr>
      <w:r>
        <w:rPr>
          <w:color w:val="000000" w:themeColor="text1"/>
          <w:sz w:val="28"/>
          <w:lang w:val="fr-CA"/>
        </w:rPr>
        <w:t>LE TRIBUNAL</w:t>
      </w:r>
      <w:r w:rsidR="00473FD4" w:rsidRPr="000158DE">
        <w:rPr>
          <w:color w:val="000000" w:themeColor="text1"/>
          <w:sz w:val="28"/>
          <w:lang w:val="fr-CA"/>
        </w:rPr>
        <w:t xml:space="preserve"> ORDONNE que</w:t>
      </w:r>
      <w:r w:rsidR="00473FD4" w:rsidRPr="000158DE">
        <w:rPr>
          <w:b/>
          <w:color w:val="000000" w:themeColor="text1"/>
          <w:sz w:val="27"/>
          <w:lang w:val="fr-CA"/>
        </w:rPr>
        <w:t xml:space="preserve"> </w:t>
      </w:r>
      <w:r w:rsidRPr="000158DE">
        <w:rPr>
          <w:b/>
          <w:color w:val="000000" w:themeColor="text1"/>
          <w:sz w:val="27"/>
          <w:lang w:val="fr-CA"/>
        </w:rPr>
        <w:t>[</w:t>
      </w:r>
      <w:r w:rsidR="00473FD4" w:rsidRPr="000158DE">
        <w:rPr>
          <w:b/>
          <w:color w:val="000000" w:themeColor="text1"/>
          <w:sz w:val="27"/>
          <w:lang w:val="fr-CA"/>
        </w:rPr>
        <w:t>nom du tuteur proposé</w:t>
      </w:r>
      <w:r w:rsidRPr="000158DE">
        <w:rPr>
          <w:b/>
          <w:color w:val="000000" w:themeColor="text1"/>
          <w:sz w:val="27"/>
          <w:lang w:val="fr-CA"/>
        </w:rPr>
        <w:t xml:space="preserve">] </w:t>
      </w:r>
      <w:r w:rsidR="00E81768" w:rsidRPr="000158DE">
        <w:rPr>
          <w:color w:val="000000" w:themeColor="text1"/>
          <w:sz w:val="28"/>
          <w:lang w:val="fr-CA"/>
        </w:rPr>
        <w:t xml:space="preserve">soit nommé tuteur </w:t>
      </w:r>
      <w:r w:rsidR="007040AB" w:rsidRPr="000158DE">
        <w:rPr>
          <w:color w:val="000000" w:themeColor="text1"/>
          <w:sz w:val="28"/>
          <w:lang w:val="fr-CA"/>
        </w:rPr>
        <w:t xml:space="preserve">à la personne </w:t>
      </w:r>
      <w:r w:rsidR="00395648" w:rsidRPr="000158DE">
        <w:rPr>
          <w:color w:val="000000" w:themeColor="text1"/>
          <w:sz w:val="28"/>
          <w:lang w:val="fr-CA"/>
        </w:rPr>
        <w:t>à titre général</w:t>
      </w:r>
      <w:r w:rsidR="00E81768" w:rsidRPr="000158DE">
        <w:rPr>
          <w:color w:val="000000" w:themeColor="text1"/>
          <w:sz w:val="28"/>
          <w:lang w:val="fr-CA"/>
        </w:rPr>
        <w:t xml:space="preserve"> </w:t>
      </w:r>
      <w:r w:rsidR="007040AB" w:rsidRPr="000158DE">
        <w:rPr>
          <w:color w:val="000000" w:themeColor="text1"/>
          <w:sz w:val="28"/>
          <w:lang w:val="fr-CA"/>
        </w:rPr>
        <w:t xml:space="preserve">à l’égard de </w:t>
      </w:r>
      <w:r w:rsidRPr="000158DE">
        <w:rPr>
          <w:b/>
          <w:color w:val="000000" w:themeColor="text1"/>
          <w:sz w:val="27"/>
          <w:lang w:val="fr-CA"/>
        </w:rPr>
        <w:t>[</w:t>
      </w:r>
      <w:r w:rsidR="00990F0F" w:rsidRPr="000158DE">
        <w:rPr>
          <w:b/>
          <w:color w:val="000000" w:themeColor="text1"/>
          <w:sz w:val="27"/>
          <w:lang w:val="fr-CA"/>
        </w:rPr>
        <w:t>nom de l’incapable</w:t>
      </w:r>
      <w:r w:rsidRPr="000158DE">
        <w:rPr>
          <w:b/>
          <w:color w:val="000000" w:themeColor="text1"/>
          <w:sz w:val="27"/>
          <w:lang w:val="fr-CA"/>
        </w:rPr>
        <w:t>].</w:t>
      </w:r>
    </w:p>
    <w:p w14:paraId="6B1DAE5A" w14:textId="77777777" w:rsidR="006A4E8D" w:rsidRPr="000158DE" w:rsidRDefault="006A4E8D">
      <w:pPr>
        <w:spacing w:line="357" w:lineRule="auto"/>
        <w:rPr>
          <w:color w:val="000000" w:themeColor="text1"/>
          <w:sz w:val="28"/>
          <w:lang w:val="fr-CA"/>
        </w:rPr>
        <w:sectPr w:rsidR="006A4E8D" w:rsidRPr="000158DE">
          <w:pgSz w:w="12240" w:h="15840"/>
          <w:pgMar w:top="1360" w:right="1200" w:bottom="740" w:left="0" w:header="0" w:footer="547" w:gutter="0"/>
          <w:cols w:space="720"/>
        </w:sectPr>
      </w:pPr>
    </w:p>
    <w:p w14:paraId="6CB699CB" w14:textId="77777777" w:rsidR="006A4E8D" w:rsidRPr="000158DE" w:rsidRDefault="00733DC0">
      <w:pPr>
        <w:pStyle w:val="ListParagraph"/>
        <w:numPr>
          <w:ilvl w:val="0"/>
          <w:numId w:val="1"/>
        </w:numPr>
        <w:tabs>
          <w:tab w:val="left" w:pos="2187"/>
        </w:tabs>
        <w:spacing w:before="76" w:line="357" w:lineRule="auto"/>
        <w:ind w:left="1461" w:right="451" w:firstLine="5"/>
        <w:jc w:val="both"/>
        <w:rPr>
          <w:color w:val="000000" w:themeColor="text1"/>
          <w:sz w:val="28"/>
          <w:lang w:val="fr-CA"/>
        </w:rPr>
      </w:pPr>
      <w:r>
        <w:rPr>
          <w:color w:val="000000" w:themeColor="text1"/>
          <w:sz w:val="28"/>
          <w:lang w:val="fr-CA"/>
        </w:rPr>
        <w:lastRenderedPageBreak/>
        <w:t>LE TRIBUNAL</w:t>
      </w:r>
      <w:r w:rsidR="00473FD4" w:rsidRPr="000158DE">
        <w:rPr>
          <w:color w:val="000000" w:themeColor="text1"/>
          <w:sz w:val="28"/>
          <w:lang w:val="fr-CA"/>
        </w:rPr>
        <w:t xml:space="preserve"> ORDONNE que</w:t>
      </w:r>
      <w:r w:rsidRPr="000158DE">
        <w:rPr>
          <w:color w:val="000000" w:themeColor="text1"/>
          <w:sz w:val="28"/>
          <w:lang w:val="fr-CA"/>
        </w:rPr>
        <w:t xml:space="preserve"> </w:t>
      </w:r>
      <w:r w:rsidR="00D412EE" w:rsidRPr="000158DE">
        <w:rPr>
          <w:color w:val="000000" w:themeColor="text1"/>
          <w:sz w:val="28"/>
          <w:lang w:val="fr-CA"/>
        </w:rPr>
        <w:t>le plan de tutelle de</w:t>
      </w:r>
      <w:r w:rsidRPr="000158DE">
        <w:rPr>
          <w:color w:val="000000" w:themeColor="text1"/>
          <w:sz w:val="28"/>
          <w:lang w:val="fr-CA"/>
        </w:rPr>
        <w:t xml:space="preserve"> </w:t>
      </w:r>
      <w:r w:rsidRPr="000158DE">
        <w:rPr>
          <w:b/>
          <w:color w:val="000000" w:themeColor="text1"/>
          <w:sz w:val="27"/>
          <w:lang w:val="fr-CA"/>
        </w:rPr>
        <w:t>[</w:t>
      </w:r>
      <w:r w:rsidR="00473FD4" w:rsidRPr="000158DE">
        <w:rPr>
          <w:b/>
          <w:color w:val="000000" w:themeColor="text1"/>
          <w:sz w:val="27"/>
          <w:lang w:val="fr-CA"/>
        </w:rPr>
        <w:t>nom du tuteur proposé</w:t>
      </w:r>
      <w:r w:rsidRPr="000158DE">
        <w:rPr>
          <w:b/>
          <w:color w:val="000000" w:themeColor="text1"/>
          <w:sz w:val="27"/>
          <w:lang w:val="fr-CA"/>
        </w:rPr>
        <w:t xml:space="preserve">] </w:t>
      </w:r>
      <w:r w:rsidR="00D412EE" w:rsidRPr="000158DE">
        <w:rPr>
          <w:color w:val="000000" w:themeColor="text1"/>
          <w:sz w:val="28"/>
          <w:lang w:val="fr-CA"/>
        </w:rPr>
        <w:t>soit approuvé et que le tuteur à la personne de</w:t>
      </w:r>
      <w:r w:rsidRPr="000158DE">
        <w:rPr>
          <w:color w:val="000000" w:themeColor="text1"/>
          <w:sz w:val="28"/>
          <w:lang w:val="fr-CA"/>
        </w:rPr>
        <w:t xml:space="preserve"> [</w:t>
      </w:r>
      <w:r w:rsidR="00990F0F" w:rsidRPr="000158DE">
        <w:rPr>
          <w:b/>
          <w:color w:val="000000" w:themeColor="text1"/>
          <w:sz w:val="27"/>
          <w:lang w:val="fr-CA"/>
        </w:rPr>
        <w:t>nom de l’incapable</w:t>
      </w:r>
      <w:r w:rsidRPr="000158DE">
        <w:rPr>
          <w:b/>
          <w:color w:val="000000" w:themeColor="text1"/>
          <w:sz w:val="27"/>
          <w:lang w:val="fr-CA"/>
        </w:rPr>
        <w:t xml:space="preserve">] </w:t>
      </w:r>
      <w:r w:rsidR="00D412EE" w:rsidRPr="000158DE">
        <w:rPr>
          <w:color w:val="000000" w:themeColor="text1"/>
          <w:sz w:val="28"/>
          <w:lang w:val="fr-CA"/>
        </w:rPr>
        <w:t>agisse conformément au plan de tutelle</w:t>
      </w:r>
      <w:r w:rsidRPr="000158DE">
        <w:rPr>
          <w:color w:val="000000" w:themeColor="text1"/>
          <w:sz w:val="28"/>
          <w:lang w:val="fr-CA"/>
        </w:rPr>
        <w:t>.</w:t>
      </w:r>
    </w:p>
    <w:p w14:paraId="3436FE8D" w14:textId="77777777" w:rsidR="006A4E8D" w:rsidRPr="000158DE" w:rsidRDefault="00733DC0">
      <w:pPr>
        <w:pStyle w:val="ListParagraph"/>
        <w:numPr>
          <w:ilvl w:val="0"/>
          <w:numId w:val="1"/>
        </w:numPr>
        <w:tabs>
          <w:tab w:val="left" w:pos="2183"/>
        </w:tabs>
        <w:spacing w:before="247" w:line="357" w:lineRule="auto"/>
        <w:ind w:left="1448" w:right="310" w:firstLine="14"/>
        <w:jc w:val="left"/>
        <w:rPr>
          <w:color w:val="000000" w:themeColor="text1"/>
          <w:sz w:val="28"/>
          <w:lang w:val="fr-CA"/>
        </w:rPr>
      </w:pPr>
      <w:r>
        <w:rPr>
          <w:color w:val="000000" w:themeColor="text1"/>
          <w:sz w:val="28"/>
          <w:lang w:val="fr-CA"/>
        </w:rPr>
        <w:t>LE TRIBUNAL</w:t>
      </w:r>
      <w:r w:rsidR="00473FD4" w:rsidRPr="000158DE">
        <w:rPr>
          <w:color w:val="000000" w:themeColor="text1"/>
          <w:sz w:val="28"/>
          <w:lang w:val="fr-CA"/>
        </w:rPr>
        <w:t xml:space="preserve"> ORDONNE que</w:t>
      </w:r>
      <w:r w:rsidRPr="000158DE">
        <w:rPr>
          <w:color w:val="000000" w:themeColor="text1"/>
          <w:sz w:val="28"/>
          <w:lang w:val="fr-CA"/>
        </w:rPr>
        <w:t xml:space="preserve"> </w:t>
      </w:r>
      <w:r w:rsidRPr="000158DE">
        <w:rPr>
          <w:b/>
          <w:color w:val="000000" w:themeColor="text1"/>
          <w:sz w:val="27"/>
          <w:lang w:val="fr-CA"/>
        </w:rPr>
        <w:t>[</w:t>
      </w:r>
      <w:r w:rsidR="00473FD4" w:rsidRPr="000158DE">
        <w:rPr>
          <w:b/>
          <w:color w:val="000000" w:themeColor="text1"/>
          <w:sz w:val="27"/>
          <w:lang w:val="fr-CA"/>
        </w:rPr>
        <w:t>nom du tuteur proposé</w:t>
      </w:r>
      <w:r w:rsidRPr="000158DE">
        <w:rPr>
          <w:b/>
          <w:color w:val="000000" w:themeColor="text1"/>
          <w:sz w:val="27"/>
          <w:lang w:val="fr-CA"/>
        </w:rPr>
        <w:t>]</w:t>
      </w:r>
      <w:r w:rsidRPr="000158DE">
        <w:rPr>
          <w:bCs/>
          <w:color w:val="000000" w:themeColor="text1"/>
          <w:sz w:val="27"/>
          <w:lang w:val="fr-CA"/>
        </w:rPr>
        <w:t>,</w:t>
      </w:r>
      <w:r w:rsidRPr="000158DE">
        <w:rPr>
          <w:b/>
          <w:color w:val="000000" w:themeColor="text1"/>
          <w:sz w:val="27"/>
          <w:lang w:val="fr-CA"/>
        </w:rPr>
        <w:t xml:space="preserve"> </w:t>
      </w:r>
      <w:r w:rsidR="00395648" w:rsidRPr="000158DE">
        <w:rPr>
          <w:color w:val="000000" w:themeColor="text1"/>
          <w:sz w:val="28"/>
          <w:lang w:val="fr-CA"/>
        </w:rPr>
        <w:t>en tant que tuteur à la personne à titre général de</w:t>
      </w:r>
      <w:r w:rsidRPr="000158DE">
        <w:rPr>
          <w:color w:val="000000" w:themeColor="text1"/>
          <w:sz w:val="28"/>
          <w:lang w:val="fr-CA"/>
        </w:rPr>
        <w:t xml:space="preserve"> </w:t>
      </w:r>
      <w:r w:rsidRPr="000158DE">
        <w:rPr>
          <w:b/>
          <w:color w:val="000000" w:themeColor="text1"/>
          <w:sz w:val="27"/>
          <w:lang w:val="fr-CA"/>
        </w:rPr>
        <w:t>[</w:t>
      </w:r>
      <w:r w:rsidR="00990F0F" w:rsidRPr="000158DE">
        <w:rPr>
          <w:b/>
          <w:color w:val="000000" w:themeColor="text1"/>
          <w:sz w:val="27"/>
          <w:lang w:val="fr-CA"/>
        </w:rPr>
        <w:t>nom de l’incapable</w:t>
      </w:r>
      <w:r w:rsidRPr="000158DE">
        <w:rPr>
          <w:b/>
          <w:color w:val="000000" w:themeColor="text1"/>
          <w:sz w:val="27"/>
          <w:lang w:val="fr-CA"/>
        </w:rPr>
        <w:t>]</w:t>
      </w:r>
      <w:r w:rsidRPr="000158DE">
        <w:rPr>
          <w:bCs/>
          <w:color w:val="000000" w:themeColor="text1"/>
          <w:sz w:val="27"/>
          <w:lang w:val="fr-CA"/>
        </w:rPr>
        <w:t>,</w:t>
      </w:r>
      <w:r w:rsidRPr="000158DE">
        <w:rPr>
          <w:b/>
          <w:color w:val="000000" w:themeColor="text1"/>
          <w:sz w:val="27"/>
          <w:lang w:val="fr-CA"/>
        </w:rPr>
        <w:t xml:space="preserve"> </w:t>
      </w:r>
      <w:r w:rsidR="004020F7" w:rsidRPr="000158DE">
        <w:rPr>
          <w:color w:val="000000" w:themeColor="text1"/>
          <w:sz w:val="28"/>
          <w:lang w:val="fr-CA"/>
        </w:rPr>
        <w:t>puisse</w:t>
      </w:r>
      <w:r w:rsidRPr="000158DE">
        <w:rPr>
          <w:color w:val="000000" w:themeColor="text1"/>
          <w:sz w:val="28"/>
          <w:lang w:val="fr-CA"/>
        </w:rPr>
        <w:t xml:space="preserve"> </w:t>
      </w:r>
      <w:r w:rsidR="004020F7" w:rsidRPr="000158DE">
        <w:rPr>
          <w:color w:val="000000" w:themeColor="text1"/>
          <w:sz w:val="28"/>
          <w:szCs w:val="28"/>
          <w:lang w:val="fr-CA"/>
        </w:rPr>
        <w:t xml:space="preserve">exercer un pouvoir de garde en ce qui concerne </w:t>
      </w:r>
      <w:r w:rsidRPr="000158DE">
        <w:rPr>
          <w:b/>
          <w:color w:val="000000" w:themeColor="text1"/>
          <w:sz w:val="27"/>
          <w:lang w:val="fr-CA"/>
        </w:rPr>
        <w:t>[</w:t>
      </w:r>
      <w:r w:rsidR="00990F0F" w:rsidRPr="000158DE">
        <w:rPr>
          <w:b/>
          <w:color w:val="000000" w:themeColor="text1"/>
          <w:sz w:val="27"/>
          <w:lang w:val="fr-CA"/>
        </w:rPr>
        <w:t>nom de l’incapable</w:t>
      </w:r>
      <w:r w:rsidRPr="000158DE">
        <w:rPr>
          <w:b/>
          <w:color w:val="000000" w:themeColor="text1"/>
          <w:sz w:val="28"/>
          <w:szCs w:val="28"/>
          <w:lang w:val="fr-CA"/>
        </w:rPr>
        <w:t>]</w:t>
      </w:r>
      <w:r w:rsidRPr="000158DE">
        <w:rPr>
          <w:bCs/>
          <w:color w:val="000000" w:themeColor="text1"/>
          <w:sz w:val="28"/>
          <w:szCs w:val="28"/>
          <w:lang w:val="fr-CA"/>
        </w:rPr>
        <w:t>,</w:t>
      </w:r>
      <w:r w:rsidRPr="000158DE">
        <w:rPr>
          <w:b/>
          <w:color w:val="000000" w:themeColor="text1"/>
          <w:sz w:val="28"/>
          <w:szCs w:val="28"/>
          <w:lang w:val="fr-CA"/>
        </w:rPr>
        <w:t xml:space="preserve"> </w:t>
      </w:r>
      <w:r w:rsidR="004020F7" w:rsidRPr="000158DE">
        <w:rPr>
          <w:color w:val="000000" w:themeColor="text1"/>
          <w:sz w:val="28"/>
          <w:szCs w:val="28"/>
          <w:lang w:val="fr-CA"/>
        </w:rPr>
        <w:t>décider des conditions relatives à son hébergement et veiller à sa protection et à sa sécurité</w:t>
      </w:r>
      <w:r w:rsidRPr="000158DE">
        <w:rPr>
          <w:color w:val="000000" w:themeColor="text1"/>
          <w:sz w:val="28"/>
          <w:lang w:val="fr-CA"/>
        </w:rPr>
        <w:t>.</w:t>
      </w:r>
    </w:p>
    <w:p w14:paraId="3CD0402A" w14:textId="77777777" w:rsidR="006A4E8D" w:rsidRPr="000158DE" w:rsidRDefault="006A4E8D">
      <w:pPr>
        <w:spacing w:before="6"/>
        <w:rPr>
          <w:color w:val="000000" w:themeColor="text1"/>
          <w:sz w:val="13"/>
          <w:lang w:val="fr-CA"/>
        </w:rPr>
      </w:pPr>
    </w:p>
    <w:p w14:paraId="1C3A560A" w14:textId="77777777" w:rsidR="006A4E8D" w:rsidRPr="000158DE" w:rsidRDefault="006A4E8D">
      <w:pPr>
        <w:rPr>
          <w:color w:val="000000" w:themeColor="text1"/>
          <w:sz w:val="13"/>
          <w:lang w:val="fr-CA"/>
        </w:rPr>
        <w:sectPr w:rsidR="006A4E8D" w:rsidRPr="000158DE">
          <w:pgSz w:w="12240" w:h="15840"/>
          <w:pgMar w:top="1460" w:right="1200" w:bottom="700" w:left="0" w:header="0" w:footer="491" w:gutter="0"/>
          <w:cols w:space="720"/>
        </w:sectPr>
      </w:pPr>
    </w:p>
    <w:p w14:paraId="05037BC1" w14:textId="77777777" w:rsidR="006A4E8D" w:rsidRPr="000158DE" w:rsidRDefault="006A4E8D">
      <w:pPr>
        <w:rPr>
          <w:color w:val="000000" w:themeColor="text1"/>
          <w:sz w:val="30"/>
          <w:lang w:val="fr-CA"/>
        </w:rPr>
      </w:pPr>
    </w:p>
    <w:p w14:paraId="71AF3E7A" w14:textId="77777777" w:rsidR="006A4E8D" w:rsidRPr="000158DE" w:rsidRDefault="006A4E8D">
      <w:pPr>
        <w:rPr>
          <w:color w:val="000000" w:themeColor="text1"/>
          <w:sz w:val="30"/>
          <w:lang w:val="fr-CA"/>
        </w:rPr>
      </w:pPr>
    </w:p>
    <w:p w14:paraId="6AFCC455" w14:textId="77777777" w:rsidR="006A4E8D" w:rsidRPr="000158DE" w:rsidRDefault="006A4E8D">
      <w:pPr>
        <w:spacing w:before="231"/>
        <w:rPr>
          <w:color w:val="000000" w:themeColor="text1"/>
          <w:sz w:val="30"/>
          <w:lang w:val="fr-CA"/>
        </w:rPr>
      </w:pPr>
    </w:p>
    <w:p w14:paraId="7E04CE03" w14:textId="77777777" w:rsidR="006A4E8D" w:rsidRPr="000158DE" w:rsidRDefault="006A4E8D">
      <w:pPr>
        <w:spacing w:before="1"/>
        <w:ind w:left="41"/>
        <w:rPr>
          <w:color w:val="000000" w:themeColor="text1"/>
          <w:sz w:val="30"/>
          <w:lang w:val="fr-CA"/>
        </w:rPr>
      </w:pPr>
    </w:p>
    <w:p w14:paraId="196040E7" w14:textId="77777777" w:rsidR="006A4E8D" w:rsidRPr="000158DE" w:rsidRDefault="00000000">
      <w:pPr>
        <w:pStyle w:val="ListParagraph"/>
        <w:numPr>
          <w:ilvl w:val="0"/>
          <w:numId w:val="1"/>
        </w:numPr>
        <w:tabs>
          <w:tab w:val="left" w:pos="811"/>
        </w:tabs>
        <w:spacing w:before="88" w:line="360" w:lineRule="auto"/>
        <w:ind w:left="75" w:right="804" w:firstLine="9"/>
        <w:jc w:val="left"/>
        <w:rPr>
          <w:color w:val="000000" w:themeColor="text1"/>
          <w:sz w:val="28"/>
          <w:lang w:val="fr-CA"/>
        </w:rPr>
      </w:pPr>
      <w:r w:rsidRPr="000158DE">
        <w:rPr>
          <w:color w:val="000000" w:themeColor="text1"/>
          <w:lang w:val="fr-CA"/>
        </w:rPr>
        <w:br w:type="column"/>
      </w:r>
      <w:r w:rsidR="00733DC0">
        <w:rPr>
          <w:color w:val="000000" w:themeColor="text1"/>
          <w:sz w:val="28"/>
          <w:lang w:val="fr-CA"/>
        </w:rPr>
        <w:t>LE TRIBUNAL</w:t>
      </w:r>
      <w:r w:rsidR="00473FD4" w:rsidRPr="000158DE">
        <w:rPr>
          <w:color w:val="000000" w:themeColor="text1"/>
          <w:sz w:val="28"/>
          <w:lang w:val="fr-CA"/>
        </w:rPr>
        <w:t xml:space="preserve"> ORDONNE que</w:t>
      </w:r>
      <w:r w:rsidRPr="000158DE">
        <w:rPr>
          <w:color w:val="000000" w:themeColor="text1"/>
          <w:sz w:val="28"/>
          <w:lang w:val="fr-CA"/>
        </w:rPr>
        <w:t xml:space="preserve"> </w:t>
      </w:r>
      <w:r w:rsidRPr="000158DE">
        <w:rPr>
          <w:b/>
          <w:color w:val="000000" w:themeColor="text1"/>
          <w:sz w:val="27"/>
          <w:lang w:val="fr-CA"/>
        </w:rPr>
        <w:t>[</w:t>
      </w:r>
      <w:r w:rsidR="00473FD4" w:rsidRPr="000158DE">
        <w:rPr>
          <w:b/>
          <w:color w:val="000000" w:themeColor="text1"/>
          <w:sz w:val="27"/>
          <w:lang w:val="fr-CA"/>
        </w:rPr>
        <w:t>nom du tuteur proposé</w:t>
      </w:r>
      <w:r w:rsidRPr="000158DE">
        <w:rPr>
          <w:b/>
          <w:color w:val="000000" w:themeColor="text1"/>
          <w:sz w:val="27"/>
          <w:lang w:val="fr-CA"/>
        </w:rPr>
        <w:t>]</w:t>
      </w:r>
      <w:r w:rsidRPr="000158DE">
        <w:rPr>
          <w:bCs/>
          <w:color w:val="000000" w:themeColor="text1"/>
          <w:sz w:val="27"/>
          <w:lang w:val="fr-CA"/>
        </w:rPr>
        <w:t>,</w:t>
      </w:r>
      <w:r w:rsidRPr="000158DE">
        <w:rPr>
          <w:b/>
          <w:color w:val="000000" w:themeColor="text1"/>
          <w:sz w:val="27"/>
          <w:lang w:val="fr-CA"/>
        </w:rPr>
        <w:t xml:space="preserve"> </w:t>
      </w:r>
      <w:r w:rsidR="00395648" w:rsidRPr="000158DE">
        <w:rPr>
          <w:color w:val="000000" w:themeColor="text1"/>
          <w:sz w:val="28"/>
          <w:lang w:val="fr-CA"/>
        </w:rPr>
        <w:t xml:space="preserve">en tant que </w:t>
      </w:r>
      <w:r w:rsidR="00395648" w:rsidRPr="000158DE">
        <w:rPr>
          <w:color w:val="000000" w:themeColor="text1"/>
          <w:sz w:val="28"/>
          <w:szCs w:val="28"/>
          <w:lang w:val="fr-CA"/>
        </w:rPr>
        <w:t>tuteur à la personne à titre général de</w:t>
      </w:r>
      <w:r w:rsidRPr="000158DE">
        <w:rPr>
          <w:color w:val="000000" w:themeColor="text1"/>
          <w:sz w:val="28"/>
          <w:szCs w:val="28"/>
          <w:lang w:val="fr-CA"/>
        </w:rPr>
        <w:t xml:space="preserve"> </w:t>
      </w:r>
      <w:r w:rsidRPr="000158DE">
        <w:rPr>
          <w:b/>
          <w:color w:val="000000" w:themeColor="text1"/>
          <w:sz w:val="28"/>
          <w:szCs w:val="28"/>
          <w:lang w:val="fr-CA"/>
        </w:rPr>
        <w:t>[</w:t>
      </w:r>
      <w:r w:rsidR="00990F0F" w:rsidRPr="000158DE">
        <w:rPr>
          <w:b/>
          <w:color w:val="000000" w:themeColor="text1"/>
          <w:sz w:val="28"/>
          <w:szCs w:val="28"/>
          <w:lang w:val="fr-CA"/>
        </w:rPr>
        <w:t>nom de l’incapable</w:t>
      </w:r>
      <w:r w:rsidRPr="000158DE">
        <w:rPr>
          <w:b/>
          <w:color w:val="000000" w:themeColor="text1"/>
          <w:sz w:val="28"/>
          <w:szCs w:val="28"/>
          <w:lang w:val="fr-CA"/>
        </w:rPr>
        <w:t>]</w:t>
      </w:r>
      <w:r w:rsidRPr="000158DE">
        <w:rPr>
          <w:bCs/>
          <w:color w:val="000000" w:themeColor="text1"/>
          <w:sz w:val="28"/>
          <w:szCs w:val="28"/>
          <w:lang w:val="fr-CA"/>
        </w:rPr>
        <w:t>,</w:t>
      </w:r>
      <w:r w:rsidRPr="000158DE">
        <w:rPr>
          <w:b/>
          <w:color w:val="000000" w:themeColor="text1"/>
          <w:sz w:val="28"/>
          <w:szCs w:val="28"/>
          <w:lang w:val="fr-CA"/>
        </w:rPr>
        <w:t xml:space="preserve"> </w:t>
      </w:r>
      <w:r w:rsidR="00D5509B" w:rsidRPr="000158DE">
        <w:rPr>
          <w:color w:val="000000" w:themeColor="text1"/>
          <w:sz w:val="28"/>
          <w:szCs w:val="28"/>
          <w:lang w:val="fr-CA"/>
        </w:rPr>
        <w:t>puisse</w:t>
      </w:r>
      <w:r w:rsidRPr="000158DE">
        <w:rPr>
          <w:color w:val="000000" w:themeColor="text1"/>
          <w:sz w:val="28"/>
          <w:szCs w:val="28"/>
          <w:lang w:val="fr-CA"/>
        </w:rPr>
        <w:t xml:space="preserve"> </w:t>
      </w:r>
      <w:r w:rsidR="00D5509B" w:rsidRPr="000158DE">
        <w:rPr>
          <w:color w:val="000000" w:themeColor="text1"/>
          <w:sz w:val="28"/>
          <w:szCs w:val="28"/>
          <w:lang w:val="fr-CA"/>
        </w:rPr>
        <w:t xml:space="preserve">agir à titre de tuteur à l’instance de </w:t>
      </w:r>
      <w:r w:rsidR="00D5509B" w:rsidRPr="000158DE">
        <w:rPr>
          <w:b/>
          <w:color w:val="000000" w:themeColor="text1"/>
          <w:sz w:val="28"/>
          <w:szCs w:val="28"/>
          <w:lang w:val="fr-CA"/>
        </w:rPr>
        <w:t>[nom de l’incapable]</w:t>
      </w:r>
      <w:r w:rsidR="00D5509B" w:rsidRPr="000158DE">
        <w:rPr>
          <w:color w:val="000000" w:themeColor="text1"/>
          <w:sz w:val="28"/>
          <w:szCs w:val="28"/>
          <w:lang w:val="fr-CA"/>
        </w:rPr>
        <w:t xml:space="preserve">, sauf à l’égard d’une instance qui a trait soit aux biens de </w:t>
      </w:r>
      <w:r w:rsidR="00D5509B" w:rsidRPr="000158DE">
        <w:rPr>
          <w:b/>
          <w:color w:val="000000" w:themeColor="text1"/>
          <w:sz w:val="27"/>
          <w:lang w:val="fr-CA"/>
        </w:rPr>
        <w:t>[nom de l’incapable]</w:t>
      </w:r>
      <w:r w:rsidR="00D5509B" w:rsidRPr="000158DE">
        <w:rPr>
          <w:color w:val="000000" w:themeColor="text1"/>
          <w:sz w:val="28"/>
          <w:szCs w:val="28"/>
          <w:lang w:val="fr-CA"/>
        </w:rPr>
        <w:t xml:space="preserve">, soit au statut ou aux pouvoirs de </w:t>
      </w:r>
      <w:r w:rsidR="00D5509B" w:rsidRPr="000158DE">
        <w:rPr>
          <w:b/>
          <w:bCs/>
          <w:color w:val="000000" w:themeColor="text1"/>
          <w:sz w:val="28"/>
          <w:lang w:val="fr-CA"/>
        </w:rPr>
        <w:t>[</w:t>
      </w:r>
      <w:r w:rsidR="00D5509B" w:rsidRPr="000158DE">
        <w:rPr>
          <w:b/>
          <w:color w:val="000000" w:themeColor="text1"/>
          <w:sz w:val="27"/>
          <w:lang w:val="fr-CA"/>
        </w:rPr>
        <w:t>nom du tuteur]</w:t>
      </w:r>
      <w:r w:rsidR="00D5509B" w:rsidRPr="000158DE">
        <w:rPr>
          <w:color w:val="000000" w:themeColor="text1"/>
          <w:sz w:val="28"/>
          <w:szCs w:val="28"/>
          <w:lang w:val="fr-CA"/>
        </w:rPr>
        <w:t xml:space="preserve"> en tant que tuteur</w:t>
      </w:r>
      <w:r w:rsidR="00DE04A0">
        <w:rPr>
          <w:color w:val="000000" w:themeColor="text1"/>
          <w:sz w:val="28"/>
          <w:szCs w:val="28"/>
          <w:lang w:val="fr-CA"/>
        </w:rPr>
        <w:t>(s)</w:t>
      </w:r>
      <w:r w:rsidR="00D5509B" w:rsidRPr="000158DE">
        <w:rPr>
          <w:color w:val="000000" w:themeColor="text1"/>
          <w:sz w:val="28"/>
          <w:szCs w:val="28"/>
          <w:lang w:val="fr-CA"/>
        </w:rPr>
        <w:t xml:space="preserve"> à la personne de </w:t>
      </w:r>
      <w:r w:rsidR="00D5509B" w:rsidRPr="000158DE">
        <w:rPr>
          <w:b/>
          <w:color w:val="000000" w:themeColor="text1"/>
          <w:sz w:val="27"/>
          <w:lang w:val="fr-CA"/>
        </w:rPr>
        <w:t>[nom de l’incapable]</w:t>
      </w:r>
      <w:r w:rsidRPr="000158DE">
        <w:rPr>
          <w:color w:val="000000" w:themeColor="text1"/>
          <w:sz w:val="28"/>
          <w:lang w:val="fr-CA"/>
        </w:rPr>
        <w:t>.</w:t>
      </w:r>
    </w:p>
    <w:p w14:paraId="1CA6A27B" w14:textId="77777777" w:rsidR="006A4E8D" w:rsidRPr="000158DE" w:rsidRDefault="00733DC0">
      <w:pPr>
        <w:pStyle w:val="ListParagraph"/>
        <w:numPr>
          <w:ilvl w:val="0"/>
          <w:numId w:val="1"/>
        </w:numPr>
        <w:tabs>
          <w:tab w:val="left" w:pos="796"/>
        </w:tabs>
        <w:spacing w:before="229" w:line="360" w:lineRule="auto"/>
        <w:ind w:left="61" w:right="413" w:firstLine="9"/>
        <w:jc w:val="left"/>
        <w:rPr>
          <w:color w:val="000000" w:themeColor="text1"/>
          <w:sz w:val="28"/>
          <w:lang w:val="fr-CA"/>
        </w:rPr>
      </w:pPr>
      <w:r>
        <w:rPr>
          <w:color w:val="000000" w:themeColor="text1"/>
          <w:sz w:val="28"/>
          <w:lang w:val="fr-CA"/>
        </w:rPr>
        <w:t>LE TRIBUNAL</w:t>
      </w:r>
      <w:r w:rsidR="00473FD4" w:rsidRPr="000158DE">
        <w:rPr>
          <w:color w:val="000000" w:themeColor="text1"/>
          <w:sz w:val="28"/>
          <w:lang w:val="fr-CA"/>
        </w:rPr>
        <w:t xml:space="preserve"> ORDONNE que</w:t>
      </w:r>
      <w:r w:rsidRPr="000158DE">
        <w:rPr>
          <w:color w:val="000000" w:themeColor="text1"/>
          <w:sz w:val="28"/>
          <w:lang w:val="fr-CA"/>
        </w:rPr>
        <w:t xml:space="preserve"> </w:t>
      </w:r>
      <w:r w:rsidRPr="000158DE">
        <w:rPr>
          <w:b/>
          <w:color w:val="000000" w:themeColor="text1"/>
          <w:sz w:val="27"/>
          <w:lang w:val="fr-CA"/>
        </w:rPr>
        <w:t>[</w:t>
      </w:r>
      <w:r w:rsidR="00473FD4" w:rsidRPr="000158DE">
        <w:rPr>
          <w:b/>
          <w:color w:val="000000" w:themeColor="text1"/>
          <w:sz w:val="27"/>
          <w:lang w:val="fr-CA"/>
        </w:rPr>
        <w:t>nom du tuteur proposé</w:t>
      </w:r>
      <w:r w:rsidRPr="000158DE">
        <w:rPr>
          <w:b/>
          <w:color w:val="000000" w:themeColor="text1"/>
          <w:sz w:val="27"/>
          <w:lang w:val="fr-CA"/>
        </w:rPr>
        <w:t>]</w:t>
      </w:r>
      <w:r w:rsidRPr="000158DE">
        <w:rPr>
          <w:bCs/>
          <w:color w:val="000000" w:themeColor="text1"/>
          <w:sz w:val="27"/>
          <w:lang w:val="fr-CA"/>
        </w:rPr>
        <w:t>,</w:t>
      </w:r>
      <w:r w:rsidRPr="000158DE">
        <w:rPr>
          <w:b/>
          <w:color w:val="000000" w:themeColor="text1"/>
          <w:sz w:val="27"/>
          <w:lang w:val="fr-CA"/>
        </w:rPr>
        <w:t xml:space="preserve"> </w:t>
      </w:r>
      <w:r w:rsidR="00395648" w:rsidRPr="000158DE">
        <w:rPr>
          <w:color w:val="000000" w:themeColor="text1"/>
          <w:sz w:val="28"/>
          <w:lang w:val="fr-CA"/>
        </w:rPr>
        <w:t>en tant que tuteur à la personne à titre général de</w:t>
      </w:r>
      <w:r w:rsidRPr="000158DE">
        <w:rPr>
          <w:color w:val="000000" w:themeColor="text1"/>
          <w:sz w:val="28"/>
          <w:lang w:val="fr-CA"/>
        </w:rPr>
        <w:t xml:space="preserve"> </w:t>
      </w:r>
      <w:r w:rsidRPr="000158DE">
        <w:rPr>
          <w:b/>
          <w:color w:val="000000" w:themeColor="text1"/>
          <w:sz w:val="27"/>
          <w:lang w:val="fr-CA"/>
        </w:rPr>
        <w:t>[</w:t>
      </w:r>
      <w:r w:rsidR="00990F0F" w:rsidRPr="000158DE">
        <w:rPr>
          <w:b/>
          <w:color w:val="000000" w:themeColor="text1"/>
          <w:sz w:val="27"/>
          <w:lang w:val="fr-CA"/>
        </w:rPr>
        <w:t>nom de l’incapable</w:t>
      </w:r>
      <w:r w:rsidRPr="000158DE">
        <w:rPr>
          <w:b/>
          <w:color w:val="000000" w:themeColor="text1"/>
          <w:sz w:val="27"/>
          <w:lang w:val="fr-CA"/>
        </w:rPr>
        <w:t>]</w:t>
      </w:r>
      <w:r w:rsidRPr="000158DE">
        <w:rPr>
          <w:bCs/>
          <w:color w:val="000000" w:themeColor="text1"/>
          <w:sz w:val="27"/>
          <w:lang w:val="fr-CA"/>
        </w:rPr>
        <w:t>,</w:t>
      </w:r>
      <w:r w:rsidRPr="000158DE">
        <w:rPr>
          <w:b/>
          <w:color w:val="000000" w:themeColor="text1"/>
          <w:sz w:val="27"/>
          <w:lang w:val="fr-CA"/>
        </w:rPr>
        <w:t xml:space="preserve"> </w:t>
      </w:r>
      <w:r w:rsidR="006A5205" w:rsidRPr="000158DE">
        <w:rPr>
          <w:color w:val="000000" w:themeColor="text1"/>
          <w:sz w:val="28"/>
          <w:lang w:val="fr-CA"/>
        </w:rPr>
        <w:t xml:space="preserve">puisse </w:t>
      </w:r>
      <w:r w:rsidR="006A5205" w:rsidRPr="000158DE">
        <w:rPr>
          <w:color w:val="000000" w:themeColor="text1"/>
          <w:sz w:val="28"/>
          <w:szCs w:val="28"/>
          <w:lang w:val="fr-CA"/>
        </w:rPr>
        <w:t>conclure des transactions à l’égard de demandes</w:t>
      </w:r>
      <w:r w:rsidRPr="000158DE">
        <w:rPr>
          <w:color w:val="000000" w:themeColor="text1"/>
          <w:sz w:val="28"/>
          <w:szCs w:val="28"/>
          <w:lang w:val="fr-CA"/>
        </w:rPr>
        <w:t xml:space="preserve"> </w:t>
      </w:r>
      <w:r w:rsidR="006A5205" w:rsidRPr="000158DE">
        <w:rPr>
          <w:color w:val="000000" w:themeColor="text1"/>
          <w:sz w:val="28"/>
          <w:szCs w:val="28"/>
          <w:lang w:val="fr-CA"/>
        </w:rPr>
        <w:t xml:space="preserve">et d’instances au nom de </w:t>
      </w:r>
      <w:r w:rsidR="006A5205" w:rsidRPr="000158DE">
        <w:rPr>
          <w:b/>
          <w:color w:val="000000" w:themeColor="text1"/>
          <w:sz w:val="27"/>
          <w:lang w:val="fr-CA"/>
        </w:rPr>
        <w:t>[nom de l’incapable</w:t>
      </w:r>
      <w:r w:rsidR="006A5205" w:rsidRPr="000158DE">
        <w:rPr>
          <w:b/>
          <w:color w:val="000000" w:themeColor="text1"/>
          <w:sz w:val="28"/>
          <w:szCs w:val="28"/>
          <w:lang w:val="fr-CA"/>
        </w:rPr>
        <w:t>]</w:t>
      </w:r>
      <w:r w:rsidR="006A5205" w:rsidRPr="000158DE">
        <w:rPr>
          <w:color w:val="000000" w:themeColor="text1"/>
          <w:sz w:val="28"/>
          <w:szCs w:val="28"/>
          <w:lang w:val="fr-CA"/>
        </w:rPr>
        <w:t>, à l’exception des demandes et des instances qui ont trait soit aux biens de</w:t>
      </w:r>
      <w:r w:rsidR="006A5205" w:rsidRPr="000158DE">
        <w:rPr>
          <w:b/>
          <w:color w:val="000000" w:themeColor="text1"/>
          <w:sz w:val="28"/>
          <w:szCs w:val="28"/>
          <w:lang w:val="fr-CA"/>
        </w:rPr>
        <w:t xml:space="preserve"> </w:t>
      </w:r>
      <w:r w:rsidRPr="000158DE">
        <w:rPr>
          <w:b/>
          <w:color w:val="000000" w:themeColor="text1"/>
          <w:sz w:val="28"/>
          <w:szCs w:val="28"/>
          <w:lang w:val="fr-CA"/>
        </w:rPr>
        <w:t>[</w:t>
      </w:r>
      <w:r w:rsidR="00990F0F" w:rsidRPr="000158DE">
        <w:rPr>
          <w:b/>
          <w:color w:val="000000" w:themeColor="text1"/>
          <w:sz w:val="28"/>
          <w:szCs w:val="28"/>
          <w:lang w:val="fr-CA"/>
        </w:rPr>
        <w:t>nom</w:t>
      </w:r>
      <w:r w:rsidR="00990F0F" w:rsidRPr="000158DE">
        <w:rPr>
          <w:b/>
          <w:color w:val="000000" w:themeColor="text1"/>
          <w:sz w:val="27"/>
          <w:lang w:val="fr-CA"/>
        </w:rPr>
        <w:t xml:space="preserve"> de l’incapable</w:t>
      </w:r>
      <w:r w:rsidRPr="000158DE">
        <w:rPr>
          <w:b/>
          <w:color w:val="000000" w:themeColor="text1"/>
          <w:sz w:val="27"/>
          <w:lang w:val="fr-CA"/>
        </w:rPr>
        <w:t>]</w:t>
      </w:r>
      <w:r w:rsidR="006A5205" w:rsidRPr="000158DE">
        <w:rPr>
          <w:color w:val="000000" w:themeColor="text1"/>
          <w:sz w:val="28"/>
          <w:lang w:val="fr-CA"/>
        </w:rPr>
        <w:t xml:space="preserve">, </w:t>
      </w:r>
      <w:r w:rsidR="006A5205" w:rsidRPr="000158DE">
        <w:rPr>
          <w:color w:val="000000" w:themeColor="text1"/>
          <w:sz w:val="28"/>
          <w:szCs w:val="28"/>
          <w:lang w:val="fr-CA"/>
        </w:rPr>
        <w:t xml:space="preserve">soit au statut ou aux pouvoirs de </w:t>
      </w:r>
      <w:r w:rsidR="006A5205" w:rsidRPr="000158DE">
        <w:rPr>
          <w:b/>
          <w:bCs/>
          <w:color w:val="000000" w:themeColor="text1"/>
          <w:sz w:val="28"/>
          <w:lang w:val="fr-CA"/>
        </w:rPr>
        <w:t>[</w:t>
      </w:r>
      <w:r w:rsidR="006A5205" w:rsidRPr="000158DE">
        <w:rPr>
          <w:b/>
          <w:color w:val="000000" w:themeColor="text1"/>
          <w:sz w:val="27"/>
          <w:lang w:val="fr-CA"/>
        </w:rPr>
        <w:t>nom du tuteur]</w:t>
      </w:r>
      <w:r w:rsidR="006A5205" w:rsidRPr="000158DE">
        <w:rPr>
          <w:color w:val="000000" w:themeColor="text1"/>
          <w:sz w:val="28"/>
          <w:szCs w:val="28"/>
          <w:lang w:val="fr-CA"/>
        </w:rPr>
        <w:t xml:space="preserve"> en tant que tuteur</w:t>
      </w:r>
      <w:r w:rsidR="00DE04A0">
        <w:rPr>
          <w:color w:val="000000" w:themeColor="text1"/>
          <w:sz w:val="28"/>
          <w:szCs w:val="28"/>
          <w:lang w:val="fr-CA"/>
        </w:rPr>
        <w:t>(s)</w:t>
      </w:r>
      <w:r w:rsidR="006A5205" w:rsidRPr="000158DE">
        <w:rPr>
          <w:color w:val="000000" w:themeColor="text1"/>
          <w:sz w:val="28"/>
          <w:szCs w:val="28"/>
          <w:lang w:val="fr-CA"/>
        </w:rPr>
        <w:t xml:space="preserve"> à la personne de </w:t>
      </w:r>
      <w:r w:rsidR="006A5205" w:rsidRPr="000158DE">
        <w:rPr>
          <w:b/>
          <w:color w:val="000000" w:themeColor="text1"/>
          <w:sz w:val="27"/>
          <w:lang w:val="fr-CA"/>
        </w:rPr>
        <w:t>[nom de l’incapable]</w:t>
      </w:r>
      <w:r w:rsidRPr="000158DE">
        <w:rPr>
          <w:color w:val="000000" w:themeColor="text1"/>
          <w:sz w:val="28"/>
          <w:lang w:val="fr-CA"/>
        </w:rPr>
        <w:t>.</w:t>
      </w:r>
    </w:p>
    <w:p w14:paraId="3FB403E1" w14:textId="77777777" w:rsidR="006A4E8D" w:rsidRPr="00E5779C" w:rsidRDefault="00CC197D">
      <w:pPr>
        <w:spacing w:before="247"/>
        <w:ind w:left="56"/>
        <w:rPr>
          <w:b/>
          <w:i/>
          <w:color w:val="000000" w:themeColor="text1"/>
          <w:sz w:val="24"/>
          <w:szCs w:val="24"/>
          <w:lang w:val="fr-CA"/>
        </w:rPr>
      </w:pPr>
      <w:r w:rsidRPr="00E5779C">
        <w:rPr>
          <w:b/>
          <w:i/>
          <w:color w:val="000000" w:themeColor="text1"/>
          <w:sz w:val="24"/>
          <w:szCs w:val="24"/>
          <w:lang w:val="fr-CA"/>
        </w:rPr>
        <w:t>Commentaire :</w:t>
      </w:r>
    </w:p>
    <w:p w14:paraId="7805953E" w14:textId="77777777" w:rsidR="006A4E8D" w:rsidRPr="00E5779C" w:rsidRDefault="00CC197D">
      <w:pPr>
        <w:spacing w:before="229" w:line="242" w:lineRule="auto"/>
        <w:ind w:left="41" w:right="228" w:firstLine="13"/>
        <w:rPr>
          <w:b/>
          <w:i/>
          <w:color w:val="000000" w:themeColor="text1"/>
          <w:sz w:val="24"/>
          <w:szCs w:val="24"/>
          <w:lang w:val="fr-CA"/>
        </w:rPr>
      </w:pPr>
      <w:r w:rsidRPr="00E5779C">
        <w:rPr>
          <w:b/>
          <w:i/>
          <w:color w:val="000000" w:themeColor="text1"/>
          <w:sz w:val="24"/>
          <w:szCs w:val="24"/>
          <w:lang w:val="fr-CA"/>
        </w:rPr>
        <w:t xml:space="preserve">La règle 7 des </w:t>
      </w:r>
      <w:r w:rsidRPr="00E5779C">
        <w:rPr>
          <w:b/>
          <w:i/>
          <w:color w:val="000000" w:themeColor="text1"/>
          <w:sz w:val="24"/>
          <w:szCs w:val="24"/>
          <w:u w:val="thick" w:color="232323"/>
          <w:lang w:val="fr-CA"/>
        </w:rPr>
        <w:t>Règles de procédure civile</w:t>
      </w:r>
      <w:r w:rsidRPr="00E5779C">
        <w:rPr>
          <w:b/>
          <w:i/>
          <w:color w:val="000000" w:themeColor="text1"/>
          <w:sz w:val="24"/>
          <w:szCs w:val="24"/>
          <w:lang w:val="fr-CA"/>
        </w:rPr>
        <w:t xml:space="preserve"> prévoit la nomination d’un tuteur à l’instance à l’égard d’une partie incapable. Les alinéas 59 (2) b) et c) énoncent des exceptions à la règle 7 lorsque l’instance a trait à des questions autres que les biens de l’incapable ou le statut ou les pouvoirs du tuteur. </w:t>
      </w:r>
      <w:r w:rsidR="008A5713" w:rsidRPr="00E5779C">
        <w:rPr>
          <w:b/>
          <w:i/>
          <w:color w:val="000000" w:themeColor="text1"/>
          <w:sz w:val="24"/>
          <w:szCs w:val="24"/>
          <w:lang w:val="fr-CA"/>
        </w:rPr>
        <w:t xml:space="preserve">Par opposition, les dispositions relatives aux biens de la </w:t>
      </w:r>
      <w:r w:rsidR="008A5713" w:rsidRPr="005D6F58">
        <w:rPr>
          <w:b/>
          <w:iCs/>
          <w:color w:val="000000" w:themeColor="text1"/>
          <w:sz w:val="24"/>
          <w:szCs w:val="24"/>
          <w:lang w:val="fr-CA"/>
        </w:rPr>
        <w:t>Loi de 1992 sur la prise de décisions au nom d’autrui</w:t>
      </w:r>
      <w:r w:rsidRPr="00E5779C">
        <w:rPr>
          <w:b/>
          <w:i/>
          <w:color w:val="000000" w:themeColor="text1"/>
          <w:sz w:val="24"/>
          <w:szCs w:val="24"/>
          <w:lang w:val="fr-CA"/>
        </w:rPr>
        <w:t xml:space="preserve"> </w:t>
      </w:r>
      <w:r w:rsidR="008A5713" w:rsidRPr="00E5779C">
        <w:rPr>
          <w:b/>
          <w:i/>
          <w:color w:val="000000" w:themeColor="text1"/>
          <w:sz w:val="24"/>
          <w:szCs w:val="24"/>
          <w:lang w:val="fr-CA"/>
        </w:rPr>
        <w:t xml:space="preserve">ne traitent pas du pouvoir </w:t>
      </w:r>
      <w:r w:rsidR="005371F6" w:rsidRPr="00E5779C">
        <w:rPr>
          <w:b/>
          <w:i/>
          <w:color w:val="000000" w:themeColor="text1"/>
          <w:sz w:val="24"/>
          <w:szCs w:val="24"/>
          <w:lang w:val="fr-CA"/>
        </w:rPr>
        <w:t xml:space="preserve">d’un procureur ou tuteur aux biens d’agir comme tuteur à l’instance, puisque la question est déjà </w:t>
      </w:r>
      <w:r w:rsidR="00F60EDC" w:rsidRPr="00E5779C">
        <w:rPr>
          <w:b/>
          <w:i/>
          <w:color w:val="000000" w:themeColor="text1"/>
          <w:sz w:val="24"/>
          <w:szCs w:val="24"/>
          <w:lang w:val="fr-CA"/>
        </w:rPr>
        <w:t>abordée à</w:t>
      </w:r>
      <w:r w:rsidR="005371F6" w:rsidRPr="00E5779C">
        <w:rPr>
          <w:b/>
          <w:i/>
          <w:color w:val="000000" w:themeColor="text1"/>
          <w:sz w:val="24"/>
          <w:szCs w:val="24"/>
          <w:lang w:val="fr-CA"/>
        </w:rPr>
        <w:t xml:space="preserve"> la règle 7. </w:t>
      </w:r>
      <w:r w:rsidR="00F60EDC" w:rsidRPr="00E5779C">
        <w:rPr>
          <w:b/>
          <w:i/>
          <w:color w:val="000000" w:themeColor="text1"/>
          <w:sz w:val="24"/>
          <w:szCs w:val="24"/>
          <w:lang w:val="fr-CA"/>
        </w:rPr>
        <w:t>Des questions concernant la représentation de l’incapable peuvent également se poser dans les instances devant divers tribunaux</w:t>
      </w:r>
      <w:r w:rsidR="00E5779C" w:rsidRPr="00E5779C">
        <w:rPr>
          <w:b/>
          <w:i/>
          <w:color w:val="000000" w:themeColor="text1"/>
          <w:sz w:val="24"/>
          <w:szCs w:val="24"/>
          <w:lang w:val="fr-CA"/>
        </w:rPr>
        <w:t xml:space="preserve"> administratifs</w:t>
      </w:r>
      <w:r w:rsidRPr="00E5779C">
        <w:rPr>
          <w:b/>
          <w:i/>
          <w:color w:val="000000" w:themeColor="text1"/>
          <w:sz w:val="24"/>
          <w:szCs w:val="24"/>
          <w:lang w:val="fr-CA"/>
        </w:rPr>
        <w:t xml:space="preserve">, </w:t>
      </w:r>
      <w:r w:rsidR="00E5779C" w:rsidRPr="00E5779C">
        <w:rPr>
          <w:b/>
          <w:i/>
          <w:color w:val="000000" w:themeColor="text1"/>
          <w:sz w:val="24"/>
          <w:szCs w:val="24"/>
          <w:lang w:val="fr-CA"/>
        </w:rPr>
        <w:t>et le tuteur devrait examiner les règles de pratique du tribunal administratif concerné et prendre en considération le fond des questions afin de déterminer le rôle que le tuteur devrait jouer</w:t>
      </w:r>
      <w:r w:rsidRPr="00E5779C">
        <w:rPr>
          <w:b/>
          <w:i/>
          <w:color w:val="000000" w:themeColor="text1"/>
          <w:sz w:val="24"/>
          <w:szCs w:val="24"/>
          <w:lang w:val="fr-CA"/>
        </w:rPr>
        <w:t>.</w:t>
      </w:r>
    </w:p>
    <w:p w14:paraId="093B68CF" w14:textId="77777777" w:rsidR="006A4E8D" w:rsidRPr="000158DE" w:rsidRDefault="006A4E8D">
      <w:pPr>
        <w:spacing w:line="242" w:lineRule="auto"/>
        <w:rPr>
          <w:color w:val="000000" w:themeColor="text1"/>
          <w:sz w:val="27"/>
          <w:lang w:val="fr-CA"/>
        </w:rPr>
        <w:sectPr w:rsidR="006A4E8D" w:rsidRPr="000158DE">
          <w:type w:val="continuous"/>
          <w:pgSz w:w="12240" w:h="15840"/>
          <w:pgMar w:top="1800" w:right="1200" w:bottom="680" w:left="0" w:header="0" w:footer="491" w:gutter="0"/>
          <w:cols w:num="2" w:space="720" w:equalWidth="0">
            <w:col w:w="231" w:space="1132"/>
            <w:col w:w="9677"/>
          </w:cols>
        </w:sectPr>
      </w:pPr>
    </w:p>
    <w:p w14:paraId="47307549" w14:textId="63A4FEED" w:rsidR="006A4E8D" w:rsidRPr="000158DE" w:rsidRDefault="00733DC0">
      <w:pPr>
        <w:pStyle w:val="ListParagraph"/>
        <w:numPr>
          <w:ilvl w:val="0"/>
          <w:numId w:val="1"/>
        </w:numPr>
        <w:tabs>
          <w:tab w:val="left" w:pos="2178"/>
        </w:tabs>
        <w:spacing w:before="70" w:line="360" w:lineRule="auto"/>
        <w:ind w:left="1456" w:right="397" w:firstLine="11"/>
        <w:jc w:val="left"/>
        <w:rPr>
          <w:color w:val="000000" w:themeColor="text1"/>
          <w:sz w:val="28"/>
          <w:lang w:val="fr-CA"/>
        </w:rPr>
      </w:pPr>
      <w:r>
        <w:rPr>
          <w:color w:val="000000" w:themeColor="text1"/>
          <w:sz w:val="28"/>
          <w:lang w:val="fr-CA"/>
        </w:rPr>
        <w:lastRenderedPageBreak/>
        <w:t>LE TRIBUNAL</w:t>
      </w:r>
      <w:r w:rsidR="00473FD4" w:rsidRPr="000158DE">
        <w:rPr>
          <w:color w:val="000000" w:themeColor="text1"/>
          <w:sz w:val="28"/>
          <w:lang w:val="fr-CA"/>
        </w:rPr>
        <w:t xml:space="preserve"> ORDONNE que</w:t>
      </w:r>
      <w:r w:rsidRPr="000158DE">
        <w:rPr>
          <w:color w:val="000000" w:themeColor="text1"/>
          <w:sz w:val="28"/>
          <w:lang w:val="fr-CA"/>
        </w:rPr>
        <w:t xml:space="preserve"> </w:t>
      </w:r>
      <w:r w:rsidRPr="000158DE">
        <w:rPr>
          <w:b/>
          <w:color w:val="000000" w:themeColor="text1"/>
          <w:sz w:val="27"/>
          <w:lang w:val="fr-CA"/>
        </w:rPr>
        <w:t>[</w:t>
      </w:r>
      <w:r w:rsidR="00473FD4" w:rsidRPr="000158DE">
        <w:rPr>
          <w:b/>
          <w:color w:val="000000" w:themeColor="text1"/>
          <w:sz w:val="27"/>
          <w:lang w:val="fr-CA"/>
        </w:rPr>
        <w:t>nom du tuteur proposé</w:t>
      </w:r>
      <w:r w:rsidRPr="000158DE">
        <w:rPr>
          <w:b/>
          <w:color w:val="000000" w:themeColor="text1"/>
          <w:sz w:val="27"/>
          <w:lang w:val="fr-CA"/>
        </w:rPr>
        <w:t xml:space="preserve">] </w:t>
      </w:r>
      <w:r w:rsidR="004373E3" w:rsidRPr="000158DE">
        <w:rPr>
          <w:color w:val="000000" w:themeColor="text1"/>
          <w:sz w:val="28"/>
          <w:lang w:val="fr-CA"/>
        </w:rPr>
        <w:t>ait</w:t>
      </w:r>
      <w:r w:rsidRPr="000158DE">
        <w:rPr>
          <w:color w:val="000000" w:themeColor="text1"/>
          <w:sz w:val="28"/>
          <w:lang w:val="fr-CA"/>
        </w:rPr>
        <w:t xml:space="preserve"> </w:t>
      </w:r>
      <w:r w:rsidR="004373E3" w:rsidRPr="000158DE">
        <w:rPr>
          <w:color w:val="000000" w:themeColor="text1"/>
          <w:sz w:val="28"/>
          <w:szCs w:val="28"/>
          <w:lang w:val="fr-CA"/>
        </w:rPr>
        <w:t>plein</w:t>
      </w:r>
      <w:r w:rsidR="00E30B52" w:rsidRPr="000158DE">
        <w:rPr>
          <w:color w:val="000000" w:themeColor="text1"/>
          <w:sz w:val="28"/>
          <w:szCs w:val="28"/>
          <w:lang w:val="fr-CA"/>
        </w:rPr>
        <w:t>ement</w:t>
      </w:r>
      <w:r w:rsidR="004373E3" w:rsidRPr="000158DE">
        <w:rPr>
          <w:color w:val="000000" w:themeColor="text1"/>
          <w:sz w:val="28"/>
          <w:szCs w:val="28"/>
          <w:lang w:val="fr-CA"/>
        </w:rPr>
        <w:t xml:space="preserve"> accès aux renseignements personnels, notamment </w:t>
      </w:r>
      <w:r w:rsidR="00CF03E8">
        <w:rPr>
          <w:color w:val="000000" w:themeColor="text1"/>
          <w:sz w:val="28"/>
          <w:szCs w:val="28"/>
          <w:lang w:val="fr-CA"/>
        </w:rPr>
        <w:t>les</w:t>
      </w:r>
      <w:r w:rsidR="004373E3" w:rsidRPr="000158DE">
        <w:rPr>
          <w:color w:val="000000" w:themeColor="text1"/>
          <w:sz w:val="28"/>
          <w:szCs w:val="28"/>
          <w:lang w:val="fr-CA"/>
        </w:rPr>
        <w:t xml:space="preserve"> renseignements et dossiers en matière de santé</w:t>
      </w:r>
      <w:r w:rsidRPr="000158DE">
        <w:rPr>
          <w:color w:val="000000" w:themeColor="text1"/>
          <w:sz w:val="28"/>
          <w:lang w:val="fr-CA"/>
        </w:rPr>
        <w:t xml:space="preserve">, </w:t>
      </w:r>
      <w:r w:rsidR="004373E3" w:rsidRPr="000158DE">
        <w:rPr>
          <w:color w:val="000000" w:themeColor="text1"/>
          <w:sz w:val="28"/>
          <w:lang w:val="fr-CA"/>
        </w:rPr>
        <w:t>auxquels</w:t>
      </w:r>
      <w:r w:rsidRPr="000158DE">
        <w:rPr>
          <w:color w:val="000000" w:themeColor="text1"/>
          <w:sz w:val="28"/>
          <w:lang w:val="fr-CA"/>
        </w:rPr>
        <w:t xml:space="preserve"> </w:t>
      </w:r>
      <w:r w:rsidRPr="000158DE">
        <w:rPr>
          <w:b/>
          <w:color w:val="000000" w:themeColor="text1"/>
          <w:sz w:val="27"/>
          <w:lang w:val="fr-CA"/>
        </w:rPr>
        <w:t>[</w:t>
      </w:r>
      <w:r w:rsidR="00990F0F" w:rsidRPr="000158DE">
        <w:rPr>
          <w:b/>
          <w:color w:val="000000" w:themeColor="text1"/>
          <w:sz w:val="27"/>
          <w:lang w:val="fr-CA"/>
        </w:rPr>
        <w:t xml:space="preserve">nom de </w:t>
      </w:r>
      <w:r w:rsidR="00990F0F" w:rsidRPr="000158DE">
        <w:rPr>
          <w:b/>
          <w:color w:val="000000" w:themeColor="text1"/>
          <w:sz w:val="28"/>
          <w:szCs w:val="28"/>
          <w:lang w:val="fr-CA"/>
        </w:rPr>
        <w:t>l’incapable</w:t>
      </w:r>
      <w:r w:rsidRPr="000158DE">
        <w:rPr>
          <w:b/>
          <w:color w:val="000000" w:themeColor="text1"/>
          <w:sz w:val="28"/>
          <w:szCs w:val="28"/>
          <w:lang w:val="fr-CA"/>
        </w:rPr>
        <w:t xml:space="preserve">] </w:t>
      </w:r>
      <w:r w:rsidR="00E30B52" w:rsidRPr="000158DE">
        <w:rPr>
          <w:color w:val="000000" w:themeColor="text1"/>
          <w:sz w:val="28"/>
          <w:szCs w:val="28"/>
          <w:lang w:val="fr-CA"/>
        </w:rPr>
        <w:t>pourrait avoir accès s’il était capable, et que</w:t>
      </w:r>
      <w:r w:rsidRPr="000158DE">
        <w:rPr>
          <w:color w:val="000000" w:themeColor="text1"/>
          <w:sz w:val="28"/>
          <w:szCs w:val="28"/>
          <w:lang w:val="fr-CA"/>
        </w:rPr>
        <w:t xml:space="preserve"> </w:t>
      </w:r>
      <w:r w:rsidRPr="000158DE">
        <w:rPr>
          <w:b/>
          <w:color w:val="000000" w:themeColor="text1"/>
          <w:sz w:val="28"/>
          <w:szCs w:val="28"/>
          <w:lang w:val="fr-CA"/>
        </w:rPr>
        <w:t>[</w:t>
      </w:r>
      <w:r w:rsidR="00473FD4" w:rsidRPr="000158DE">
        <w:rPr>
          <w:b/>
          <w:color w:val="000000" w:themeColor="text1"/>
          <w:sz w:val="28"/>
          <w:szCs w:val="28"/>
          <w:lang w:val="fr-CA"/>
        </w:rPr>
        <w:t>nom du tuteur proposé</w:t>
      </w:r>
      <w:r w:rsidRPr="000158DE">
        <w:rPr>
          <w:b/>
          <w:color w:val="000000" w:themeColor="text1"/>
          <w:sz w:val="28"/>
          <w:szCs w:val="28"/>
          <w:lang w:val="fr-CA"/>
        </w:rPr>
        <w:t xml:space="preserve">] </w:t>
      </w:r>
      <w:r w:rsidR="00E30B52" w:rsidRPr="000158DE">
        <w:rPr>
          <w:color w:val="000000" w:themeColor="text1"/>
          <w:sz w:val="28"/>
          <w:szCs w:val="28"/>
          <w:lang w:val="fr-CA"/>
        </w:rPr>
        <w:t xml:space="preserve">puisse consentir à leur divulgation à un tiers, sauf pour les besoins d’une instance qui a trait soit aux biens de </w:t>
      </w:r>
      <w:r w:rsidRPr="000158DE">
        <w:rPr>
          <w:b/>
          <w:color w:val="000000" w:themeColor="text1"/>
          <w:sz w:val="27"/>
          <w:lang w:val="fr-CA"/>
        </w:rPr>
        <w:t>[</w:t>
      </w:r>
      <w:r w:rsidR="00990F0F" w:rsidRPr="000158DE">
        <w:rPr>
          <w:b/>
          <w:color w:val="000000" w:themeColor="text1"/>
          <w:sz w:val="27"/>
          <w:lang w:val="fr-CA"/>
        </w:rPr>
        <w:t>nom de l’incapable</w:t>
      </w:r>
      <w:r w:rsidRPr="000158DE">
        <w:rPr>
          <w:b/>
          <w:color w:val="000000" w:themeColor="text1"/>
          <w:sz w:val="27"/>
          <w:lang w:val="fr-CA"/>
        </w:rPr>
        <w:t>]</w:t>
      </w:r>
      <w:r w:rsidR="00E30B52" w:rsidRPr="000158DE">
        <w:rPr>
          <w:color w:val="000000" w:themeColor="text1"/>
          <w:sz w:val="28"/>
          <w:lang w:val="fr-CA"/>
        </w:rPr>
        <w:t xml:space="preserve">, soit </w:t>
      </w:r>
      <w:r w:rsidR="00E30B52" w:rsidRPr="000158DE">
        <w:rPr>
          <w:color w:val="000000" w:themeColor="text1"/>
          <w:sz w:val="28"/>
          <w:szCs w:val="28"/>
          <w:lang w:val="fr-CA"/>
        </w:rPr>
        <w:t xml:space="preserve">au statut ou aux pouvoirs de </w:t>
      </w:r>
      <w:r w:rsidR="00E30B52" w:rsidRPr="000158DE">
        <w:rPr>
          <w:b/>
          <w:bCs/>
          <w:color w:val="000000" w:themeColor="text1"/>
          <w:sz w:val="28"/>
          <w:lang w:val="fr-CA"/>
        </w:rPr>
        <w:t>[</w:t>
      </w:r>
      <w:r w:rsidR="00E30B52" w:rsidRPr="000158DE">
        <w:rPr>
          <w:b/>
          <w:color w:val="000000" w:themeColor="text1"/>
          <w:sz w:val="27"/>
          <w:lang w:val="fr-CA"/>
        </w:rPr>
        <w:t>nom du tuteur]</w:t>
      </w:r>
      <w:r w:rsidR="00E30B52" w:rsidRPr="000158DE">
        <w:rPr>
          <w:color w:val="000000" w:themeColor="text1"/>
          <w:sz w:val="28"/>
          <w:szCs w:val="28"/>
          <w:lang w:val="fr-CA"/>
        </w:rPr>
        <w:t xml:space="preserve"> en tant que tuteur</w:t>
      </w:r>
      <w:r w:rsidR="00DE04A0">
        <w:rPr>
          <w:color w:val="000000" w:themeColor="text1"/>
          <w:sz w:val="28"/>
          <w:szCs w:val="28"/>
          <w:lang w:val="fr-CA"/>
        </w:rPr>
        <w:t>(s)</w:t>
      </w:r>
      <w:r w:rsidR="00E30B52" w:rsidRPr="000158DE">
        <w:rPr>
          <w:color w:val="000000" w:themeColor="text1"/>
          <w:sz w:val="28"/>
          <w:szCs w:val="28"/>
          <w:lang w:val="fr-CA"/>
        </w:rPr>
        <w:t xml:space="preserve"> à la personne de </w:t>
      </w:r>
      <w:r w:rsidR="00E30B52" w:rsidRPr="000158DE">
        <w:rPr>
          <w:b/>
          <w:color w:val="000000" w:themeColor="text1"/>
          <w:sz w:val="27"/>
          <w:lang w:val="fr-CA"/>
        </w:rPr>
        <w:t>[nom de l’incapable]</w:t>
      </w:r>
      <w:r w:rsidRPr="000158DE">
        <w:rPr>
          <w:color w:val="000000" w:themeColor="text1"/>
          <w:sz w:val="28"/>
          <w:lang w:val="fr-CA"/>
        </w:rPr>
        <w:t>.</w:t>
      </w:r>
    </w:p>
    <w:p w14:paraId="2910522E" w14:textId="69A0B6CC" w:rsidR="006A4E8D" w:rsidRPr="00EE5A08" w:rsidRDefault="00733DC0">
      <w:pPr>
        <w:pStyle w:val="ListParagraph"/>
        <w:numPr>
          <w:ilvl w:val="0"/>
          <w:numId w:val="1"/>
        </w:numPr>
        <w:tabs>
          <w:tab w:val="left" w:pos="2169"/>
        </w:tabs>
        <w:spacing w:before="233" w:line="360" w:lineRule="auto"/>
        <w:ind w:left="1449" w:right="341" w:firstLine="3"/>
        <w:jc w:val="left"/>
        <w:rPr>
          <w:color w:val="000000" w:themeColor="text1"/>
          <w:sz w:val="28"/>
          <w:lang w:val="fr-CA"/>
        </w:rPr>
      </w:pPr>
      <w:r>
        <w:rPr>
          <w:color w:val="000000" w:themeColor="text1"/>
          <w:sz w:val="28"/>
          <w:lang w:val="fr-CA"/>
        </w:rPr>
        <w:t>LE TRIBUNAL</w:t>
      </w:r>
      <w:r w:rsidR="00473FD4" w:rsidRPr="00DD06D0">
        <w:rPr>
          <w:color w:val="000000" w:themeColor="text1"/>
          <w:sz w:val="28"/>
          <w:lang w:val="fr-CA"/>
        </w:rPr>
        <w:t xml:space="preserve"> ORDONNE que</w:t>
      </w:r>
      <w:r w:rsidR="00473FD4" w:rsidRPr="00DD06D0">
        <w:rPr>
          <w:b/>
          <w:color w:val="000000" w:themeColor="text1"/>
          <w:sz w:val="27"/>
          <w:lang w:val="fr-CA"/>
        </w:rPr>
        <w:t xml:space="preserve"> </w:t>
      </w:r>
      <w:r w:rsidRPr="00DD06D0">
        <w:rPr>
          <w:b/>
          <w:color w:val="000000" w:themeColor="text1"/>
          <w:sz w:val="27"/>
          <w:lang w:val="fr-CA"/>
        </w:rPr>
        <w:t>[</w:t>
      </w:r>
      <w:r w:rsidR="00473FD4" w:rsidRPr="00DD06D0">
        <w:rPr>
          <w:b/>
          <w:color w:val="000000" w:themeColor="text1"/>
          <w:sz w:val="27"/>
          <w:lang w:val="fr-CA"/>
        </w:rPr>
        <w:t>nom du tuteur proposé</w:t>
      </w:r>
      <w:r w:rsidRPr="00DD06D0">
        <w:rPr>
          <w:b/>
          <w:color w:val="000000" w:themeColor="text1"/>
          <w:sz w:val="27"/>
          <w:lang w:val="fr-CA"/>
        </w:rPr>
        <w:t>]</w:t>
      </w:r>
      <w:r w:rsidRPr="00DD06D0">
        <w:rPr>
          <w:bCs/>
          <w:color w:val="000000" w:themeColor="text1"/>
          <w:sz w:val="27"/>
          <w:lang w:val="fr-CA"/>
        </w:rPr>
        <w:t>,</w:t>
      </w:r>
      <w:r w:rsidRPr="00DD06D0">
        <w:rPr>
          <w:b/>
          <w:color w:val="000000" w:themeColor="text1"/>
          <w:sz w:val="27"/>
          <w:lang w:val="fr-CA"/>
        </w:rPr>
        <w:t xml:space="preserve"> </w:t>
      </w:r>
      <w:r w:rsidR="0093225C" w:rsidRPr="00DD06D0">
        <w:rPr>
          <w:color w:val="000000" w:themeColor="text1"/>
          <w:sz w:val="28"/>
          <w:lang w:val="fr-CA"/>
        </w:rPr>
        <w:t>en tant que tuteur à la personne de</w:t>
      </w:r>
      <w:r w:rsidRPr="00DD06D0">
        <w:rPr>
          <w:color w:val="000000" w:themeColor="text1"/>
          <w:sz w:val="28"/>
          <w:lang w:val="fr-CA"/>
        </w:rPr>
        <w:t xml:space="preserve"> [</w:t>
      </w:r>
      <w:r w:rsidR="00990F0F" w:rsidRPr="00DD06D0">
        <w:rPr>
          <w:b/>
          <w:color w:val="000000" w:themeColor="text1"/>
          <w:sz w:val="27"/>
          <w:lang w:val="fr-CA"/>
        </w:rPr>
        <w:t>nom de l’incapable</w:t>
      </w:r>
      <w:r w:rsidRPr="00DD06D0">
        <w:rPr>
          <w:b/>
          <w:color w:val="000000" w:themeColor="text1"/>
          <w:sz w:val="27"/>
          <w:lang w:val="fr-CA"/>
        </w:rPr>
        <w:t>]</w:t>
      </w:r>
      <w:r w:rsidRPr="00DD06D0">
        <w:rPr>
          <w:bCs/>
          <w:color w:val="000000" w:themeColor="text1"/>
          <w:sz w:val="27"/>
          <w:lang w:val="fr-CA"/>
        </w:rPr>
        <w:t>,</w:t>
      </w:r>
      <w:r w:rsidRPr="00DD06D0">
        <w:rPr>
          <w:b/>
          <w:color w:val="000000" w:themeColor="text1"/>
          <w:sz w:val="27"/>
          <w:lang w:val="fr-CA"/>
        </w:rPr>
        <w:t xml:space="preserve"> </w:t>
      </w:r>
      <w:r w:rsidR="00DD06D0" w:rsidRPr="00DD06D0">
        <w:rPr>
          <w:color w:val="000000" w:themeColor="text1"/>
          <w:sz w:val="28"/>
          <w:lang w:val="fr-CA"/>
        </w:rPr>
        <w:t>puisse prendre, au nom de</w:t>
      </w:r>
      <w:r w:rsidR="00D87FF8">
        <w:rPr>
          <w:color w:val="000000" w:themeColor="text1"/>
          <w:sz w:val="28"/>
          <w:lang w:val="fr-CA"/>
        </w:rPr>
        <w:t xml:space="preserve"> ce dernier</w:t>
      </w:r>
      <w:r w:rsidR="00DD06D0" w:rsidRPr="00EE5A08">
        <w:rPr>
          <w:color w:val="000000" w:themeColor="text1"/>
          <w:sz w:val="28"/>
          <w:szCs w:val="28"/>
          <w:lang w:val="fr-CA"/>
        </w:rPr>
        <w:t xml:space="preserve">, toute décision à laquelle s’applique la </w:t>
      </w:r>
      <w:r w:rsidR="00DD06D0" w:rsidRPr="00EE5A08">
        <w:rPr>
          <w:i/>
          <w:iCs/>
          <w:color w:val="000000" w:themeColor="text1"/>
          <w:sz w:val="28"/>
          <w:szCs w:val="28"/>
          <w:lang w:val="fr-CA"/>
        </w:rPr>
        <w:t>Loi de 1996 sur le consentement aux soins de santé</w:t>
      </w:r>
      <w:r w:rsidRPr="00EE5A08">
        <w:rPr>
          <w:color w:val="000000" w:themeColor="text1"/>
          <w:sz w:val="28"/>
          <w:lang w:val="fr-CA"/>
        </w:rPr>
        <w:t>.</w:t>
      </w:r>
    </w:p>
    <w:p w14:paraId="722D6E53" w14:textId="77777777" w:rsidR="006A4E8D" w:rsidRPr="00EE5A08" w:rsidRDefault="00733DC0">
      <w:pPr>
        <w:pStyle w:val="ListParagraph"/>
        <w:numPr>
          <w:ilvl w:val="0"/>
          <w:numId w:val="1"/>
        </w:numPr>
        <w:tabs>
          <w:tab w:val="left" w:pos="2164"/>
        </w:tabs>
        <w:spacing w:before="243" w:line="360" w:lineRule="auto"/>
        <w:ind w:left="1444" w:right="350" w:firstLine="3"/>
        <w:jc w:val="left"/>
        <w:rPr>
          <w:color w:val="000000" w:themeColor="text1"/>
          <w:sz w:val="28"/>
          <w:lang w:val="fr-CA"/>
        </w:rPr>
      </w:pPr>
      <w:r>
        <w:rPr>
          <w:color w:val="000000" w:themeColor="text1"/>
          <w:sz w:val="28"/>
          <w:lang w:val="fr-CA"/>
        </w:rPr>
        <w:t>LE TRIBUNAL</w:t>
      </w:r>
      <w:r w:rsidR="00473FD4" w:rsidRPr="00EE5A08">
        <w:rPr>
          <w:color w:val="000000" w:themeColor="text1"/>
          <w:sz w:val="28"/>
          <w:lang w:val="fr-CA"/>
        </w:rPr>
        <w:t xml:space="preserve"> ORDONNE que</w:t>
      </w:r>
      <w:r w:rsidR="00473FD4" w:rsidRPr="00EE5A08">
        <w:rPr>
          <w:b/>
          <w:color w:val="000000" w:themeColor="text1"/>
          <w:sz w:val="27"/>
          <w:lang w:val="fr-CA"/>
        </w:rPr>
        <w:t xml:space="preserve"> </w:t>
      </w:r>
      <w:r w:rsidRPr="00EE5A08">
        <w:rPr>
          <w:b/>
          <w:color w:val="000000" w:themeColor="text1"/>
          <w:sz w:val="27"/>
          <w:lang w:val="fr-CA"/>
        </w:rPr>
        <w:t>[</w:t>
      </w:r>
      <w:r w:rsidR="00473FD4" w:rsidRPr="00EE5A08">
        <w:rPr>
          <w:b/>
          <w:color w:val="000000" w:themeColor="text1"/>
          <w:sz w:val="27"/>
          <w:lang w:val="fr-CA"/>
        </w:rPr>
        <w:t>nom du tuteur proposé</w:t>
      </w:r>
      <w:r w:rsidRPr="00EE5A08">
        <w:rPr>
          <w:b/>
          <w:color w:val="000000" w:themeColor="text1"/>
          <w:sz w:val="27"/>
          <w:lang w:val="fr-CA"/>
        </w:rPr>
        <w:t>]</w:t>
      </w:r>
      <w:r w:rsidRPr="00EE5A08">
        <w:rPr>
          <w:bCs/>
          <w:color w:val="000000" w:themeColor="text1"/>
          <w:sz w:val="27"/>
          <w:lang w:val="fr-CA"/>
        </w:rPr>
        <w:t>,</w:t>
      </w:r>
      <w:r w:rsidRPr="00EE5A08">
        <w:rPr>
          <w:b/>
          <w:color w:val="000000" w:themeColor="text1"/>
          <w:sz w:val="27"/>
          <w:lang w:val="fr-CA"/>
        </w:rPr>
        <w:t xml:space="preserve"> </w:t>
      </w:r>
      <w:r w:rsidR="0093225C" w:rsidRPr="00EE5A08">
        <w:rPr>
          <w:color w:val="000000" w:themeColor="text1"/>
          <w:sz w:val="28"/>
          <w:lang w:val="fr-CA"/>
        </w:rPr>
        <w:t>en tant que tuteur à la personne de</w:t>
      </w:r>
      <w:r w:rsidRPr="00EE5A08">
        <w:rPr>
          <w:color w:val="000000" w:themeColor="text1"/>
          <w:sz w:val="28"/>
          <w:lang w:val="fr-CA"/>
        </w:rPr>
        <w:t xml:space="preserve"> </w:t>
      </w:r>
      <w:r w:rsidRPr="00EE5A08">
        <w:rPr>
          <w:b/>
          <w:color w:val="000000" w:themeColor="text1"/>
          <w:sz w:val="27"/>
          <w:lang w:val="fr-CA"/>
        </w:rPr>
        <w:t>[</w:t>
      </w:r>
      <w:r w:rsidR="00990F0F" w:rsidRPr="00EE5A08">
        <w:rPr>
          <w:b/>
          <w:color w:val="000000" w:themeColor="text1"/>
          <w:sz w:val="27"/>
          <w:lang w:val="fr-CA"/>
        </w:rPr>
        <w:t>nom de l’incapable</w:t>
      </w:r>
      <w:r w:rsidRPr="00EE5A08">
        <w:rPr>
          <w:b/>
          <w:color w:val="000000" w:themeColor="text1"/>
          <w:sz w:val="28"/>
          <w:szCs w:val="28"/>
          <w:lang w:val="fr-CA"/>
        </w:rPr>
        <w:t>]</w:t>
      </w:r>
      <w:r w:rsidRPr="00EE5A08">
        <w:rPr>
          <w:bCs/>
          <w:color w:val="000000" w:themeColor="text1"/>
          <w:sz w:val="28"/>
          <w:szCs w:val="28"/>
          <w:lang w:val="fr-CA"/>
        </w:rPr>
        <w:t>,</w:t>
      </w:r>
      <w:r w:rsidR="00EE5A08" w:rsidRPr="00EE5A08">
        <w:rPr>
          <w:bCs/>
          <w:color w:val="000000" w:themeColor="text1"/>
          <w:sz w:val="28"/>
          <w:szCs w:val="28"/>
          <w:lang w:val="fr-CA"/>
        </w:rPr>
        <w:t xml:space="preserve"> puisse prendre des décisions</w:t>
      </w:r>
      <w:r w:rsidRPr="00EE5A08">
        <w:rPr>
          <w:bCs/>
          <w:color w:val="000000" w:themeColor="text1"/>
          <w:sz w:val="28"/>
          <w:szCs w:val="28"/>
          <w:lang w:val="fr-CA"/>
        </w:rPr>
        <w:t xml:space="preserve"> </w:t>
      </w:r>
      <w:r w:rsidR="00EE5A08" w:rsidRPr="00EE5A08">
        <w:rPr>
          <w:color w:val="000000" w:themeColor="text1"/>
          <w:sz w:val="28"/>
          <w:szCs w:val="28"/>
          <w:lang w:val="fr-CA"/>
        </w:rPr>
        <w:t>au sujet des soins de santé, de l’alimentation</w:t>
      </w:r>
      <w:r w:rsidR="00EE5A08">
        <w:rPr>
          <w:color w:val="000000" w:themeColor="text1"/>
          <w:sz w:val="28"/>
          <w:szCs w:val="28"/>
          <w:lang w:val="fr-CA"/>
        </w:rPr>
        <w:t>,</w:t>
      </w:r>
      <w:r w:rsidR="00EE5A08" w:rsidRPr="00EE5A08">
        <w:rPr>
          <w:color w:val="000000" w:themeColor="text1"/>
          <w:sz w:val="28"/>
          <w:szCs w:val="28"/>
          <w:lang w:val="fr-CA"/>
        </w:rPr>
        <w:t xml:space="preserve"> de l’hygiène</w:t>
      </w:r>
      <w:r w:rsidR="00EE5A08">
        <w:rPr>
          <w:color w:val="000000" w:themeColor="text1"/>
          <w:sz w:val="28"/>
          <w:szCs w:val="28"/>
          <w:lang w:val="fr-CA"/>
        </w:rPr>
        <w:t>,</w:t>
      </w:r>
      <w:r w:rsidR="00EE5A08" w:rsidRPr="00EE5A08">
        <w:rPr>
          <w:color w:val="000000" w:themeColor="text1"/>
          <w:sz w:val="28"/>
          <w:szCs w:val="28"/>
          <w:lang w:val="fr-CA"/>
        </w:rPr>
        <w:t xml:space="preserve"> de l’emploi, de l’éducation, de la formation, de l’habillement et des loisirs de </w:t>
      </w:r>
      <w:r w:rsidR="00EE5A08" w:rsidRPr="00EE5A08">
        <w:rPr>
          <w:b/>
          <w:color w:val="000000" w:themeColor="text1"/>
          <w:sz w:val="27"/>
          <w:lang w:val="fr-CA"/>
        </w:rPr>
        <w:t>[nom de l’incapable]</w:t>
      </w:r>
      <w:r w:rsidR="00EE5A08" w:rsidRPr="00EE5A08">
        <w:rPr>
          <w:color w:val="000000" w:themeColor="text1"/>
          <w:sz w:val="28"/>
          <w:szCs w:val="28"/>
          <w:lang w:val="fr-CA"/>
        </w:rPr>
        <w:t xml:space="preserve"> et au sujet des services sociaux fournis à </w:t>
      </w:r>
      <w:r w:rsidRPr="00EE5A08">
        <w:rPr>
          <w:b/>
          <w:color w:val="000000" w:themeColor="text1"/>
          <w:sz w:val="27"/>
          <w:lang w:val="fr-CA"/>
        </w:rPr>
        <w:t>[</w:t>
      </w:r>
      <w:r w:rsidR="00EE5A08" w:rsidRPr="00EE5A08">
        <w:rPr>
          <w:b/>
          <w:bCs/>
          <w:color w:val="000000" w:themeColor="text1"/>
          <w:sz w:val="28"/>
          <w:szCs w:val="28"/>
          <w:lang w:val="fr-CA"/>
        </w:rPr>
        <w:t>celui-ci</w:t>
      </w:r>
      <w:r w:rsidRPr="00EE5A08">
        <w:rPr>
          <w:b/>
          <w:bCs/>
          <w:color w:val="000000" w:themeColor="text1"/>
          <w:sz w:val="27"/>
          <w:lang w:val="fr-CA"/>
        </w:rPr>
        <w:t>/</w:t>
      </w:r>
      <w:r w:rsidR="00EE5A08" w:rsidRPr="00EE5A08">
        <w:rPr>
          <w:b/>
          <w:bCs/>
          <w:color w:val="000000" w:themeColor="text1"/>
          <w:sz w:val="28"/>
          <w:szCs w:val="28"/>
          <w:lang w:val="fr-CA"/>
        </w:rPr>
        <w:t>celle-ci</w:t>
      </w:r>
      <w:r w:rsidRPr="00EE5A08">
        <w:rPr>
          <w:b/>
          <w:color w:val="000000" w:themeColor="text1"/>
          <w:sz w:val="27"/>
          <w:lang w:val="fr-CA"/>
        </w:rPr>
        <w:t>]</w:t>
      </w:r>
      <w:r w:rsidRPr="00EE5A08">
        <w:rPr>
          <w:bCs/>
          <w:color w:val="000000" w:themeColor="text1"/>
          <w:sz w:val="27"/>
          <w:lang w:val="fr-CA"/>
        </w:rPr>
        <w:t>.</w:t>
      </w:r>
    </w:p>
    <w:p w14:paraId="53EE4828" w14:textId="77777777" w:rsidR="006A4E8D" w:rsidRPr="007C00DB" w:rsidRDefault="00733DC0">
      <w:pPr>
        <w:pStyle w:val="ListParagraph"/>
        <w:numPr>
          <w:ilvl w:val="0"/>
          <w:numId w:val="1"/>
        </w:numPr>
        <w:tabs>
          <w:tab w:val="left" w:pos="2164"/>
        </w:tabs>
        <w:spacing w:before="240" w:line="362" w:lineRule="auto"/>
        <w:ind w:left="1442" w:right="553" w:firstLine="6"/>
        <w:jc w:val="both"/>
        <w:rPr>
          <w:color w:val="000000" w:themeColor="text1"/>
          <w:sz w:val="28"/>
          <w:lang w:val="fr-CA"/>
        </w:rPr>
      </w:pPr>
      <w:r>
        <w:rPr>
          <w:color w:val="000000" w:themeColor="text1"/>
          <w:sz w:val="28"/>
          <w:lang w:val="fr-CA"/>
        </w:rPr>
        <w:t>LE TRIBUNAL</w:t>
      </w:r>
      <w:r w:rsidR="00473FD4" w:rsidRPr="00EE5A08">
        <w:rPr>
          <w:color w:val="000000" w:themeColor="text1"/>
          <w:sz w:val="28"/>
          <w:lang w:val="fr-CA"/>
        </w:rPr>
        <w:t xml:space="preserve"> ORDONNE qu</w:t>
      </w:r>
      <w:r w:rsidR="00AF0D61">
        <w:rPr>
          <w:color w:val="000000" w:themeColor="text1"/>
          <w:sz w:val="28"/>
          <w:lang w:val="fr-CA"/>
        </w:rPr>
        <w:t>’il soit renoncé à l’obligation de signifier la présente requête aux particuliers suivants :</w:t>
      </w:r>
      <w:r w:rsidRPr="00EE5A08">
        <w:rPr>
          <w:color w:val="000000" w:themeColor="text1"/>
          <w:sz w:val="28"/>
          <w:lang w:val="fr-CA"/>
        </w:rPr>
        <w:t xml:space="preserve"> [</w:t>
      </w:r>
      <w:r w:rsidRPr="00EE5A08">
        <w:rPr>
          <w:b/>
          <w:color w:val="000000" w:themeColor="text1"/>
          <w:sz w:val="27"/>
          <w:lang w:val="fr-CA"/>
        </w:rPr>
        <w:t>n</w:t>
      </w:r>
      <w:r w:rsidR="00AF0D61">
        <w:rPr>
          <w:b/>
          <w:color w:val="000000" w:themeColor="text1"/>
          <w:sz w:val="27"/>
          <w:lang w:val="fr-CA"/>
        </w:rPr>
        <w:t>oms des membres de la famille qui y ont consenti ou qui, pour quelque autre raison, n’ont pas besoin de se voir signifier la requête</w:t>
      </w:r>
      <w:r w:rsidRPr="00EE5A08">
        <w:rPr>
          <w:b/>
          <w:color w:val="000000" w:themeColor="text1"/>
          <w:sz w:val="27"/>
          <w:lang w:val="fr-CA"/>
        </w:rPr>
        <w:t>]</w:t>
      </w:r>
      <w:r w:rsidRPr="0081117D">
        <w:rPr>
          <w:bCs/>
          <w:color w:val="000000" w:themeColor="text1"/>
          <w:sz w:val="27"/>
          <w:lang w:val="fr-CA"/>
        </w:rPr>
        <w:t>.</w:t>
      </w:r>
    </w:p>
    <w:p w14:paraId="775316D9" w14:textId="77777777" w:rsidR="007C00DB" w:rsidRPr="007C00DB" w:rsidRDefault="00733DC0" w:rsidP="007C00DB">
      <w:pPr>
        <w:pStyle w:val="ListParagraph"/>
        <w:numPr>
          <w:ilvl w:val="0"/>
          <w:numId w:val="1"/>
        </w:numPr>
        <w:tabs>
          <w:tab w:val="left" w:pos="2164"/>
        </w:tabs>
        <w:spacing w:before="240" w:line="362" w:lineRule="auto"/>
        <w:ind w:left="1442" w:right="553" w:firstLine="6"/>
        <w:jc w:val="both"/>
        <w:rPr>
          <w:color w:val="000000" w:themeColor="text1"/>
          <w:sz w:val="28"/>
          <w:lang w:val="fr-CA"/>
        </w:rPr>
      </w:pPr>
      <w:r>
        <w:rPr>
          <w:color w:val="000000" w:themeColor="text1"/>
          <w:sz w:val="28"/>
          <w:lang w:val="fr-CA"/>
        </w:rPr>
        <w:t>LE TRIBUNAL</w:t>
      </w:r>
      <w:r w:rsidR="007C00DB" w:rsidRPr="00EE5A08">
        <w:rPr>
          <w:color w:val="000000" w:themeColor="text1"/>
          <w:sz w:val="28"/>
          <w:lang w:val="fr-CA"/>
        </w:rPr>
        <w:t xml:space="preserve"> ORDONNE qu</w:t>
      </w:r>
      <w:r w:rsidR="007C00DB">
        <w:rPr>
          <w:color w:val="000000" w:themeColor="text1"/>
          <w:sz w:val="28"/>
          <w:lang w:val="fr-CA"/>
        </w:rPr>
        <w:t>’aucun mémoire ne soit requis dans</w:t>
      </w:r>
      <w:r w:rsidR="003E0B8D">
        <w:rPr>
          <w:color w:val="000000" w:themeColor="text1"/>
          <w:sz w:val="28"/>
          <w:lang w:val="fr-CA"/>
        </w:rPr>
        <w:t xml:space="preserve"> le cadre de</w:t>
      </w:r>
      <w:r w:rsidR="007C00DB">
        <w:rPr>
          <w:color w:val="000000" w:themeColor="text1"/>
          <w:sz w:val="28"/>
          <w:lang w:val="fr-CA"/>
        </w:rPr>
        <w:t xml:space="preserve"> la présente requête</w:t>
      </w:r>
      <w:r w:rsidR="007C00DB" w:rsidRPr="00EE5A08">
        <w:rPr>
          <w:color w:val="000000" w:themeColor="text1"/>
          <w:sz w:val="28"/>
          <w:lang w:val="fr-CA"/>
        </w:rPr>
        <w:t>.</w:t>
      </w:r>
    </w:p>
    <w:p w14:paraId="49A06763" w14:textId="77777777" w:rsidR="006A4E8D" w:rsidRPr="00EE5A08" w:rsidRDefault="00733DC0" w:rsidP="007C00DB">
      <w:pPr>
        <w:pStyle w:val="ListParagraph"/>
        <w:numPr>
          <w:ilvl w:val="0"/>
          <w:numId w:val="1"/>
        </w:numPr>
        <w:tabs>
          <w:tab w:val="left" w:pos="2159"/>
          <w:tab w:val="left" w:pos="6836"/>
        </w:tabs>
        <w:spacing w:before="240" w:line="360" w:lineRule="auto"/>
        <w:ind w:left="1435" w:right="550" w:firstLine="6"/>
        <w:jc w:val="left"/>
        <w:rPr>
          <w:color w:val="000000" w:themeColor="text1"/>
          <w:sz w:val="28"/>
          <w:lang w:val="fr-CA"/>
        </w:rPr>
      </w:pPr>
      <w:r>
        <w:rPr>
          <w:color w:val="000000" w:themeColor="text1"/>
          <w:sz w:val="28"/>
          <w:lang w:val="fr-CA"/>
        </w:rPr>
        <w:t>LE TRIBUNAL</w:t>
      </w:r>
      <w:r w:rsidR="00473FD4" w:rsidRPr="00EE5A08">
        <w:rPr>
          <w:color w:val="000000" w:themeColor="text1"/>
          <w:sz w:val="28"/>
          <w:lang w:val="fr-CA"/>
        </w:rPr>
        <w:t xml:space="preserve"> ORDONNE que</w:t>
      </w:r>
      <w:r w:rsidR="00E7627C">
        <w:rPr>
          <w:color w:val="000000" w:themeColor="text1"/>
          <w:sz w:val="28"/>
          <w:lang w:val="fr-CA"/>
        </w:rPr>
        <w:t xml:space="preserve"> les dépens du requérant se rapportant à la présente instance soient prélevés sur les biens d</w:t>
      </w:r>
      <w:r w:rsidR="0073403C">
        <w:rPr>
          <w:color w:val="000000" w:themeColor="text1"/>
          <w:sz w:val="28"/>
          <w:lang w:val="fr-CA"/>
        </w:rPr>
        <w:t>e</w:t>
      </w:r>
      <w:r w:rsidR="00A40743">
        <w:rPr>
          <w:color w:val="000000" w:themeColor="text1"/>
          <w:sz w:val="28"/>
          <w:lang w:val="fr-CA"/>
        </w:rPr>
        <w:t xml:space="preserve"> l’intimé</w:t>
      </w:r>
      <w:r w:rsidR="0073403C">
        <w:rPr>
          <w:color w:val="000000" w:themeColor="text1"/>
          <w:sz w:val="28"/>
          <w:lang w:val="fr-CA"/>
        </w:rPr>
        <w:t xml:space="preserve"> </w:t>
      </w:r>
      <w:r w:rsidRPr="00EE5A08">
        <w:rPr>
          <w:b/>
          <w:color w:val="000000" w:themeColor="text1"/>
          <w:sz w:val="27"/>
          <w:lang w:val="fr-CA"/>
        </w:rPr>
        <w:t>[</w:t>
      </w:r>
      <w:r w:rsidR="00990F0F" w:rsidRPr="00EE5A08">
        <w:rPr>
          <w:b/>
          <w:color w:val="000000" w:themeColor="text1"/>
          <w:sz w:val="27"/>
          <w:lang w:val="fr-CA"/>
        </w:rPr>
        <w:t>nom de l’incapable</w:t>
      </w:r>
      <w:r w:rsidRPr="00EE5A08">
        <w:rPr>
          <w:b/>
          <w:color w:val="000000" w:themeColor="text1"/>
          <w:sz w:val="27"/>
          <w:lang w:val="fr-CA"/>
        </w:rPr>
        <w:t>]</w:t>
      </w:r>
      <w:r w:rsidR="0073403C" w:rsidRPr="0073403C">
        <w:rPr>
          <w:bCs/>
          <w:color w:val="000000" w:themeColor="text1"/>
          <w:sz w:val="27"/>
          <w:lang w:val="fr-CA"/>
        </w:rPr>
        <w:t xml:space="preserve">, </w:t>
      </w:r>
      <w:r w:rsidR="0073403C">
        <w:rPr>
          <w:color w:val="000000" w:themeColor="text1"/>
          <w:sz w:val="28"/>
          <w:lang w:val="fr-CA"/>
        </w:rPr>
        <w:t>sur une base d’indemnisation complète</w:t>
      </w:r>
      <w:r w:rsidRPr="00EE5A08">
        <w:rPr>
          <w:color w:val="000000" w:themeColor="text1"/>
          <w:sz w:val="28"/>
          <w:lang w:val="fr-CA"/>
        </w:rPr>
        <w:t xml:space="preserve">, </w:t>
      </w:r>
      <w:r w:rsidR="0073403C">
        <w:rPr>
          <w:color w:val="000000" w:themeColor="text1"/>
          <w:sz w:val="28"/>
          <w:lang w:val="fr-CA"/>
        </w:rPr>
        <w:t xml:space="preserve">et fixés à </w:t>
      </w:r>
      <w:r w:rsidRPr="0073403C">
        <w:rPr>
          <w:b/>
          <w:bCs/>
          <w:color w:val="000000" w:themeColor="text1"/>
          <w:sz w:val="28"/>
          <w:lang w:val="fr-CA"/>
        </w:rPr>
        <w:t>[</w:t>
      </w:r>
      <w:r w:rsidRPr="0073403C">
        <w:rPr>
          <w:b/>
          <w:bCs/>
          <w:color w:val="000000" w:themeColor="text1"/>
          <w:sz w:val="28"/>
          <w:lang w:val="fr-CA"/>
        </w:rPr>
        <w:tab/>
      </w:r>
      <w:r w:rsidR="00A52501">
        <w:rPr>
          <w:b/>
          <w:bCs/>
          <w:color w:val="000000" w:themeColor="text1"/>
          <w:sz w:val="28"/>
          <w:lang w:val="fr-CA"/>
        </w:rPr>
        <w:t xml:space="preserve">       </w:t>
      </w:r>
      <w:r w:rsidR="0073403C" w:rsidRPr="0073403C">
        <w:rPr>
          <w:b/>
          <w:bCs/>
          <w:color w:val="000000" w:themeColor="text1"/>
          <w:sz w:val="28"/>
          <w:lang w:val="fr-CA"/>
        </w:rPr>
        <w:t>$</w:t>
      </w:r>
      <w:r w:rsidRPr="0073403C">
        <w:rPr>
          <w:b/>
          <w:bCs/>
          <w:color w:val="000000" w:themeColor="text1"/>
          <w:sz w:val="28"/>
          <w:lang w:val="fr-CA"/>
        </w:rPr>
        <w:t>]</w:t>
      </w:r>
      <w:r w:rsidRPr="00EE5A08">
        <w:rPr>
          <w:color w:val="000000" w:themeColor="text1"/>
          <w:sz w:val="28"/>
          <w:lang w:val="fr-CA"/>
        </w:rPr>
        <w:t>.</w:t>
      </w:r>
    </w:p>
    <w:p w14:paraId="29AB11D0" w14:textId="5318DC93" w:rsidR="006A4E8D" w:rsidRPr="00AF0D61" w:rsidRDefault="00733DC0" w:rsidP="00AF0D61">
      <w:pPr>
        <w:pStyle w:val="ListParagraph"/>
        <w:numPr>
          <w:ilvl w:val="0"/>
          <w:numId w:val="1"/>
        </w:numPr>
        <w:tabs>
          <w:tab w:val="left" w:pos="1435"/>
          <w:tab w:val="left" w:pos="2149"/>
        </w:tabs>
        <w:spacing w:before="69" w:line="367" w:lineRule="auto"/>
        <w:ind w:left="1501" w:right="499" w:firstLine="3"/>
        <w:jc w:val="both"/>
        <w:rPr>
          <w:sz w:val="27"/>
          <w:lang w:val="fr-CA"/>
        </w:rPr>
      </w:pPr>
      <w:r>
        <w:rPr>
          <w:color w:val="000000" w:themeColor="text1"/>
          <w:sz w:val="28"/>
          <w:lang w:val="fr-CA"/>
        </w:rPr>
        <w:lastRenderedPageBreak/>
        <w:t>LE TRIBUNAL</w:t>
      </w:r>
      <w:r w:rsidR="00473FD4" w:rsidRPr="00AF0D61">
        <w:rPr>
          <w:color w:val="000000" w:themeColor="text1"/>
          <w:sz w:val="28"/>
          <w:lang w:val="fr-CA"/>
        </w:rPr>
        <w:t xml:space="preserve"> ORDONNE que</w:t>
      </w:r>
      <w:r w:rsidR="003E0B8D">
        <w:rPr>
          <w:color w:val="000000" w:themeColor="text1"/>
          <w:sz w:val="28"/>
          <w:lang w:val="fr-CA"/>
        </w:rPr>
        <w:t xml:space="preserve"> les honoraires du tuteur et curateur public pour l’examen de la présente requête</w:t>
      </w:r>
      <w:r w:rsidRPr="00AF0D61">
        <w:rPr>
          <w:color w:val="000000" w:themeColor="text1"/>
          <w:sz w:val="28"/>
          <w:lang w:val="fr-CA"/>
        </w:rPr>
        <w:t xml:space="preserve">, </w:t>
      </w:r>
      <w:r w:rsidR="00C35115">
        <w:rPr>
          <w:color w:val="000000" w:themeColor="text1"/>
          <w:sz w:val="28"/>
          <w:lang w:val="fr-CA"/>
        </w:rPr>
        <w:t xml:space="preserve">d’un montant de </w:t>
      </w:r>
      <w:r w:rsidR="00C35115" w:rsidRPr="00AF0D61">
        <w:rPr>
          <w:color w:val="232323"/>
          <w:sz w:val="27"/>
          <w:lang w:val="fr-CA"/>
        </w:rPr>
        <w:t>250</w:t>
      </w:r>
      <w:r w:rsidR="00C35115">
        <w:rPr>
          <w:color w:val="232323"/>
          <w:sz w:val="27"/>
          <w:lang w:val="fr-CA"/>
        </w:rPr>
        <w:t> $ plus</w:t>
      </w:r>
      <w:r w:rsidR="00C35115" w:rsidRPr="00AF0D61">
        <w:rPr>
          <w:color w:val="232323"/>
          <w:sz w:val="27"/>
          <w:lang w:val="fr-CA"/>
        </w:rPr>
        <w:t xml:space="preserve"> </w:t>
      </w:r>
      <w:r w:rsidR="00F32D7D">
        <w:rPr>
          <w:color w:val="232323"/>
          <w:sz w:val="27"/>
          <w:lang w:val="fr-CA"/>
        </w:rPr>
        <w:t xml:space="preserve">la </w:t>
      </w:r>
      <w:r w:rsidR="00C35115">
        <w:rPr>
          <w:color w:val="232323"/>
          <w:sz w:val="27"/>
          <w:lang w:val="fr-CA"/>
        </w:rPr>
        <w:t>TVH de</w:t>
      </w:r>
      <w:r w:rsidR="00C35115" w:rsidRPr="00AF0D61">
        <w:rPr>
          <w:color w:val="232323"/>
          <w:sz w:val="27"/>
          <w:lang w:val="fr-CA"/>
        </w:rPr>
        <w:t xml:space="preserve"> 32</w:t>
      </w:r>
      <w:r w:rsidR="00C35115">
        <w:rPr>
          <w:color w:val="232323"/>
          <w:sz w:val="27"/>
          <w:lang w:val="fr-CA"/>
        </w:rPr>
        <w:t>,</w:t>
      </w:r>
      <w:r w:rsidR="00C35115" w:rsidRPr="00AF0D61">
        <w:rPr>
          <w:color w:val="232323"/>
          <w:sz w:val="27"/>
          <w:lang w:val="fr-CA"/>
        </w:rPr>
        <w:t>50</w:t>
      </w:r>
      <w:r w:rsidR="00C35115">
        <w:rPr>
          <w:color w:val="232323"/>
          <w:sz w:val="27"/>
          <w:lang w:val="fr-CA"/>
        </w:rPr>
        <w:t xml:space="preserve"> $, </w:t>
      </w:r>
      <w:r w:rsidR="008043E8">
        <w:rPr>
          <w:color w:val="000000" w:themeColor="text1"/>
          <w:sz w:val="28"/>
          <w:lang w:val="fr-CA"/>
        </w:rPr>
        <w:t>tels qu’</w:t>
      </w:r>
      <w:r w:rsidR="00F32D7D">
        <w:rPr>
          <w:color w:val="000000" w:themeColor="text1"/>
          <w:sz w:val="28"/>
          <w:lang w:val="fr-CA"/>
        </w:rPr>
        <w:t xml:space="preserve">ils sont </w:t>
      </w:r>
      <w:r w:rsidRPr="00AF0D61">
        <w:rPr>
          <w:color w:val="000000" w:themeColor="text1"/>
          <w:sz w:val="28"/>
          <w:lang w:val="fr-CA"/>
        </w:rPr>
        <w:t>a</w:t>
      </w:r>
      <w:r w:rsidR="008043E8">
        <w:rPr>
          <w:color w:val="000000" w:themeColor="text1"/>
          <w:sz w:val="28"/>
          <w:lang w:val="fr-CA"/>
        </w:rPr>
        <w:t>pprouvés par le procureur général</w:t>
      </w:r>
      <w:r w:rsidR="00A1781D">
        <w:rPr>
          <w:color w:val="232323"/>
          <w:sz w:val="27"/>
          <w:lang w:val="fr-CA"/>
        </w:rPr>
        <w:t>, soient immédiatement prélevés sur les biens de</w:t>
      </w:r>
      <w:r w:rsidRPr="00AF0D61">
        <w:rPr>
          <w:color w:val="232323"/>
          <w:sz w:val="27"/>
          <w:lang w:val="fr-CA"/>
        </w:rPr>
        <w:t xml:space="preserve"> </w:t>
      </w:r>
      <w:r w:rsidRPr="003213A1">
        <w:rPr>
          <w:b/>
          <w:bCs/>
          <w:color w:val="232323"/>
          <w:sz w:val="27"/>
          <w:lang w:val="fr-CA"/>
        </w:rPr>
        <w:t>[</w:t>
      </w:r>
      <w:r w:rsidR="00990F0F" w:rsidRPr="003213A1">
        <w:rPr>
          <w:b/>
          <w:bCs/>
          <w:color w:val="232323"/>
          <w:sz w:val="27"/>
          <w:lang w:val="fr-CA"/>
        </w:rPr>
        <w:t>nom de l’incapable</w:t>
      </w:r>
      <w:r w:rsidRPr="003213A1">
        <w:rPr>
          <w:b/>
          <w:bCs/>
          <w:color w:val="232323"/>
          <w:sz w:val="27"/>
          <w:lang w:val="fr-CA"/>
        </w:rPr>
        <w:t>]</w:t>
      </w:r>
      <w:r w:rsidR="00A1781D">
        <w:rPr>
          <w:color w:val="232323"/>
          <w:sz w:val="27"/>
          <w:lang w:val="fr-CA"/>
        </w:rPr>
        <w:t xml:space="preserve"> et versés au tuteur et curateur public.</w:t>
      </w:r>
    </w:p>
    <w:p w14:paraId="22D73207" w14:textId="77777777" w:rsidR="006A4E8D" w:rsidRPr="00313EB9" w:rsidRDefault="00000000">
      <w:pPr>
        <w:rPr>
          <w:sz w:val="18"/>
          <w:lang w:val="fr-CA"/>
        </w:rPr>
      </w:pPr>
      <w:r w:rsidRPr="00313EB9">
        <w:rPr>
          <w:noProof/>
          <w:lang w:val="fr-CA"/>
        </w:rPr>
        <mc:AlternateContent>
          <mc:Choice Requires="wps">
            <w:drawing>
              <wp:anchor distT="0" distB="0" distL="0" distR="0" simplePos="0" relativeHeight="487587840" behindDoc="1" locked="0" layoutInCell="1" allowOverlap="1" wp14:anchorId="1656432F" wp14:editId="065C20B8">
                <wp:simplePos x="0" y="0"/>
                <wp:positionH relativeFrom="page">
                  <wp:posOffset>845820</wp:posOffset>
                </wp:positionH>
                <wp:positionV relativeFrom="paragraph">
                  <wp:posOffset>151765</wp:posOffset>
                </wp:positionV>
                <wp:extent cx="6066155" cy="2682875"/>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66155" cy="2682875"/>
                        </a:xfrm>
                        <a:prstGeom prst="rect">
                          <a:avLst/>
                        </a:prstGeom>
                        <a:ln w="9158">
                          <a:solidFill>
                            <a:srgbClr val="000000"/>
                          </a:solidFill>
                          <a:prstDash val="solid"/>
                        </a:ln>
                      </wps:spPr>
                      <wps:txbx>
                        <w:txbxContent>
                          <w:p w14:paraId="2E87B0F2" w14:textId="77777777" w:rsidR="006A4E8D" w:rsidRPr="003213A1" w:rsidRDefault="00DF483A">
                            <w:pPr>
                              <w:pStyle w:val="BodyText"/>
                              <w:spacing w:before="29"/>
                              <w:ind w:left="107"/>
                              <w:rPr>
                                <w:b/>
                                <w:bCs/>
                                <w:lang w:val="fr-CA"/>
                              </w:rPr>
                            </w:pPr>
                            <w:r w:rsidRPr="003213A1">
                              <w:rPr>
                                <w:b/>
                                <w:bCs/>
                                <w:color w:val="232323"/>
                                <w:spacing w:val="-2"/>
                                <w:w w:val="105"/>
                                <w:lang w:val="fr-CA"/>
                              </w:rPr>
                              <w:t>Commentaire :</w:t>
                            </w:r>
                          </w:p>
                          <w:p w14:paraId="269BF3FB" w14:textId="77777777" w:rsidR="006A4E8D" w:rsidRPr="003213A1" w:rsidRDefault="006A4E8D">
                            <w:pPr>
                              <w:rPr>
                                <w:b/>
                                <w:bCs/>
                                <w:i/>
                                <w:sz w:val="28"/>
                                <w:lang w:val="fr-CA"/>
                              </w:rPr>
                            </w:pPr>
                          </w:p>
                          <w:p w14:paraId="47EBA346" w14:textId="63A1AC5B" w:rsidR="006A4E8D" w:rsidRPr="003213A1" w:rsidRDefault="00DF483A">
                            <w:pPr>
                              <w:pStyle w:val="BodyText"/>
                              <w:ind w:left="85" w:right="168" w:firstLine="10"/>
                              <w:rPr>
                                <w:b/>
                                <w:bCs/>
                                <w:lang w:val="fr-CA"/>
                              </w:rPr>
                            </w:pPr>
                            <w:r w:rsidRPr="003213A1">
                              <w:rPr>
                                <w:b/>
                                <w:bCs/>
                                <w:color w:val="232323"/>
                                <w:w w:val="105"/>
                                <w:lang w:val="fr-CA"/>
                              </w:rPr>
                              <w:t>L’article 8</w:t>
                            </w:r>
                            <w:r w:rsidRPr="003213A1">
                              <w:rPr>
                                <w:b/>
                                <w:bCs/>
                                <w:color w:val="232323"/>
                                <w:spacing w:val="-15"/>
                                <w:w w:val="105"/>
                                <w:lang w:val="fr-CA"/>
                              </w:rPr>
                              <w:t xml:space="preserve"> </w:t>
                            </w:r>
                            <w:r w:rsidRPr="003213A1">
                              <w:rPr>
                                <w:b/>
                                <w:bCs/>
                                <w:color w:val="232323"/>
                                <w:w w:val="105"/>
                                <w:lang w:val="fr-CA"/>
                              </w:rPr>
                              <w:t>de la</w:t>
                            </w:r>
                            <w:r w:rsidRPr="003213A1">
                              <w:rPr>
                                <w:b/>
                                <w:bCs/>
                                <w:color w:val="232323"/>
                                <w:spacing w:val="-4"/>
                                <w:w w:val="105"/>
                                <w:lang w:val="fr-CA"/>
                              </w:rPr>
                              <w:t xml:space="preserve"> </w:t>
                            </w:r>
                            <w:r w:rsidRPr="003213A1">
                              <w:rPr>
                                <w:b/>
                                <w:bCs/>
                                <w:color w:val="232323"/>
                                <w:w w:val="105"/>
                                <w:u w:val="thick" w:color="232323"/>
                                <w:lang w:val="fr-CA"/>
                              </w:rPr>
                              <w:t>Loi sur le tuteur et curateur public</w:t>
                            </w:r>
                            <w:r w:rsidRPr="003213A1">
                              <w:rPr>
                                <w:b/>
                                <w:bCs/>
                                <w:color w:val="232323"/>
                                <w:w w:val="105"/>
                                <w:lang w:val="fr-CA"/>
                              </w:rPr>
                              <w:t xml:space="preserve"> prévoit que le tuteur et curateur public </w:t>
                            </w:r>
                            <w:r w:rsidR="00BE7724" w:rsidRPr="003213A1">
                              <w:rPr>
                                <w:b/>
                                <w:bCs/>
                                <w:color w:val="232323"/>
                                <w:w w:val="105"/>
                                <w:lang w:val="fr-CA"/>
                              </w:rPr>
                              <w:t>peut demander des honoraires pour tous les actes qu’il accomplit en vertu de cette loi ou de toute autre loi</w:t>
                            </w:r>
                            <w:r w:rsidRPr="003213A1">
                              <w:rPr>
                                <w:b/>
                                <w:bCs/>
                                <w:color w:val="232323"/>
                                <w:w w:val="105"/>
                                <w:lang w:val="fr-CA"/>
                              </w:rPr>
                              <w:t>.</w:t>
                            </w:r>
                            <w:r w:rsidRPr="003213A1">
                              <w:rPr>
                                <w:b/>
                                <w:bCs/>
                                <w:color w:val="232323"/>
                                <w:spacing w:val="-17"/>
                                <w:w w:val="105"/>
                                <w:lang w:val="fr-CA"/>
                              </w:rPr>
                              <w:t xml:space="preserve"> </w:t>
                            </w:r>
                            <w:r w:rsidR="00407F36" w:rsidRPr="003213A1">
                              <w:rPr>
                                <w:b/>
                                <w:bCs/>
                                <w:color w:val="232323"/>
                                <w:w w:val="105"/>
                                <w:lang w:val="fr-CA"/>
                              </w:rPr>
                              <w:t>Puisque la loi exige de signifier toutes les requêtes en tutelle au tuteur et curateur public</w:t>
                            </w:r>
                            <w:r w:rsidRPr="003213A1">
                              <w:rPr>
                                <w:b/>
                                <w:bCs/>
                                <w:color w:val="232323"/>
                                <w:lang w:val="fr-CA"/>
                              </w:rPr>
                              <w:t xml:space="preserve">, </w:t>
                            </w:r>
                            <w:r w:rsidR="00407F36" w:rsidRPr="003213A1">
                              <w:rPr>
                                <w:b/>
                                <w:bCs/>
                                <w:color w:val="232323"/>
                                <w:w w:val="105"/>
                                <w:lang w:val="fr-CA"/>
                              </w:rPr>
                              <w:t>le tuteur et curateur public a le droit de demander des honoraires pour son examen de la requête</w:t>
                            </w:r>
                            <w:r w:rsidRPr="003213A1">
                              <w:rPr>
                                <w:b/>
                                <w:bCs/>
                                <w:color w:val="232323"/>
                                <w:w w:val="105"/>
                                <w:lang w:val="fr-CA"/>
                              </w:rPr>
                              <w:t>.</w:t>
                            </w:r>
                            <w:r w:rsidRPr="003213A1">
                              <w:rPr>
                                <w:b/>
                                <w:bCs/>
                                <w:color w:val="232323"/>
                                <w:spacing w:val="-11"/>
                                <w:w w:val="105"/>
                                <w:lang w:val="fr-CA"/>
                              </w:rPr>
                              <w:t xml:space="preserve"> </w:t>
                            </w:r>
                            <w:r w:rsidR="00366D0C" w:rsidRPr="003213A1">
                              <w:rPr>
                                <w:b/>
                                <w:bCs/>
                                <w:color w:val="232323"/>
                                <w:w w:val="105"/>
                                <w:lang w:val="fr-CA"/>
                              </w:rPr>
                              <w:t xml:space="preserve">Le tuteur et curateur public demande habituellement </w:t>
                            </w:r>
                            <w:r w:rsidR="00EE02BF">
                              <w:rPr>
                                <w:b/>
                                <w:bCs/>
                                <w:color w:val="232323"/>
                                <w:w w:val="105"/>
                                <w:lang w:val="fr-CA"/>
                              </w:rPr>
                              <w:t xml:space="preserve">ce que prévoit </w:t>
                            </w:r>
                            <w:r w:rsidR="00366D0C" w:rsidRPr="003213A1">
                              <w:rPr>
                                <w:b/>
                                <w:bCs/>
                                <w:color w:val="232323"/>
                                <w:w w:val="105"/>
                                <w:lang w:val="fr-CA"/>
                              </w:rPr>
                              <w:t>le paragraphe ci-dessus; les honoraires actuels sont de</w:t>
                            </w:r>
                            <w:r w:rsidRPr="003213A1">
                              <w:rPr>
                                <w:b/>
                                <w:bCs/>
                                <w:color w:val="232323"/>
                                <w:w w:val="105"/>
                                <w:lang w:val="fr-CA"/>
                              </w:rPr>
                              <w:t xml:space="preserve"> 250</w:t>
                            </w:r>
                            <w:r w:rsidR="00366D0C" w:rsidRPr="003213A1">
                              <w:rPr>
                                <w:b/>
                                <w:bCs/>
                                <w:color w:val="232323"/>
                                <w:w w:val="105"/>
                                <w:lang w:val="fr-CA"/>
                              </w:rPr>
                              <w:t xml:space="preserve"> $ plus </w:t>
                            </w:r>
                            <w:r w:rsidR="00A830B4">
                              <w:rPr>
                                <w:b/>
                                <w:bCs/>
                                <w:color w:val="232323"/>
                                <w:w w:val="105"/>
                                <w:lang w:val="fr-CA"/>
                              </w:rPr>
                              <w:t xml:space="preserve">la </w:t>
                            </w:r>
                            <w:r w:rsidR="00366D0C" w:rsidRPr="003213A1">
                              <w:rPr>
                                <w:b/>
                                <w:bCs/>
                                <w:color w:val="232323"/>
                                <w:w w:val="105"/>
                                <w:lang w:val="fr-CA"/>
                              </w:rPr>
                              <w:t>TVH</w:t>
                            </w:r>
                            <w:r w:rsidRPr="003213A1">
                              <w:rPr>
                                <w:b/>
                                <w:bCs/>
                                <w:color w:val="232323"/>
                                <w:w w:val="105"/>
                                <w:lang w:val="fr-CA"/>
                              </w:rPr>
                              <w:t xml:space="preserve">. </w:t>
                            </w:r>
                            <w:r w:rsidR="00C4328F" w:rsidRPr="003213A1">
                              <w:rPr>
                                <w:b/>
                                <w:bCs/>
                                <w:color w:val="232323"/>
                                <w:w w:val="105"/>
                                <w:lang w:val="fr-CA"/>
                              </w:rPr>
                              <w:t>Le tuteur et curateur public demande toujours que le tribunal ordonne que le paiement des honoraires soit prélevé sur les biens de l’incapable</w:t>
                            </w:r>
                            <w:r w:rsidRPr="003213A1">
                              <w:rPr>
                                <w:b/>
                                <w:bCs/>
                                <w:color w:val="232323"/>
                                <w:w w:val="105"/>
                                <w:lang w:val="fr-CA"/>
                              </w:rPr>
                              <w:t>,</w:t>
                            </w:r>
                            <w:r w:rsidRPr="003213A1">
                              <w:rPr>
                                <w:b/>
                                <w:bCs/>
                                <w:color w:val="232323"/>
                                <w:spacing w:val="-5"/>
                                <w:w w:val="105"/>
                                <w:lang w:val="fr-CA"/>
                              </w:rPr>
                              <w:t xml:space="preserve"> </w:t>
                            </w:r>
                            <w:r w:rsidR="00C4328F" w:rsidRPr="003213A1">
                              <w:rPr>
                                <w:b/>
                                <w:bCs/>
                                <w:color w:val="232323"/>
                                <w:w w:val="105"/>
                                <w:lang w:val="fr-CA"/>
                              </w:rPr>
                              <w:t>par souci de clarté concernant l’</w:t>
                            </w:r>
                            <w:r w:rsidRPr="003213A1">
                              <w:rPr>
                                <w:b/>
                                <w:bCs/>
                                <w:color w:val="232323"/>
                                <w:w w:val="105"/>
                                <w:lang w:val="fr-CA"/>
                              </w:rPr>
                              <w:t xml:space="preserve">obligation, </w:t>
                            </w:r>
                            <w:r w:rsidR="00C4328F" w:rsidRPr="003213A1">
                              <w:rPr>
                                <w:b/>
                                <w:bCs/>
                                <w:color w:val="232323"/>
                                <w:w w:val="105"/>
                                <w:lang w:val="fr-CA"/>
                              </w:rPr>
                              <w:t xml:space="preserve">le montant et la source du </w:t>
                            </w:r>
                            <w:r w:rsidRPr="003213A1">
                              <w:rPr>
                                <w:b/>
                                <w:bCs/>
                                <w:color w:val="232323"/>
                                <w:w w:val="105"/>
                                <w:lang w:val="fr-CA"/>
                              </w:rPr>
                              <w:t>pa</w:t>
                            </w:r>
                            <w:r w:rsidR="00C4328F" w:rsidRPr="003213A1">
                              <w:rPr>
                                <w:b/>
                                <w:bCs/>
                                <w:color w:val="232323"/>
                                <w:w w:val="105"/>
                                <w:lang w:val="fr-CA"/>
                              </w:rPr>
                              <w:t>ie</w:t>
                            </w:r>
                            <w:r w:rsidRPr="003213A1">
                              <w:rPr>
                                <w:b/>
                                <w:bCs/>
                                <w:color w:val="232323"/>
                                <w:w w:val="105"/>
                                <w:lang w:val="fr-CA"/>
                              </w:rPr>
                              <w:t xml:space="preserve">ment </w:t>
                            </w:r>
                            <w:r w:rsidR="00C4328F" w:rsidRPr="003213A1">
                              <w:rPr>
                                <w:b/>
                                <w:bCs/>
                                <w:color w:val="232323"/>
                                <w:w w:val="105"/>
                                <w:lang w:val="fr-CA"/>
                              </w:rPr>
                              <w:t>des honoraires</w:t>
                            </w:r>
                            <w:r w:rsidRPr="003213A1">
                              <w:rPr>
                                <w:b/>
                                <w:bCs/>
                                <w:color w:val="232323"/>
                                <w:w w:val="105"/>
                                <w:lang w:val="fr-CA"/>
                              </w:rPr>
                              <w:t>.</w:t>
                            </w:r>
                          </w:p>
                        </w:txbxContent>
                      </wps:txbx>
                      <wps:bodyPr wrap="square" lIns="0" tIns="0" rIns="0" bIns="0" rtlCol="0">
                        <a:noAutofit/>
                      </wps:bodyPr>
                    </wps:wsp>
                  </a:graphicData>
                </a:graphic>
              </wp:anchor>
            </w:drawing>
          </mc:Choice>
          <mc:Fallback>
            <w:pict>
              <v:shapetype w14:anchorId="1656432F" id="_x0000_t202" coordsize="21600,21600" o:spt="202" path="m,l,21600r21600,l21600,xe">
                <v:stroke joinstyle="miter"/>
                <v:path gradientshapeok="t" o:connecttype="rect"/>
              </v:shapetype>
              <v:shape id="Textbox 3" o:spid="_x0000_s1026" type="#_x0000_t202" style="position:absolute;margin-left:66.6pt;margin-top:11.95pt;width:477.65pt;height:211.2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" filled="f" strokeweight=".25439mm">
                <v:path arrowok="t"/>
                <v:textbox inset="0,0,0,0">
                  <w:txbxContent>
                    <w:p w14:paraId="2E87B0F2" w14:textId="77777777" w:rsidR="006A4E8D" w:rsidRPr="003213A1" w:rsidRDefault="00DF483A">
                      <w:pPr>
                        <w:pStyle w:val="BodyText"/>
                        <w:spacing w:before="29"/>
                        <w:ind w:left="107"/>
                        <w:rPr>
                          <w:b/>
                          <w:bCs/>
                          <w:lang w:val="fr-CA"/>
                        </w:rPr>
                      </w:pPr>
                      <w:r w:rsidRPr="003213A1">
                        <w:rPr>
                          <w:b/>
                          <w:bCs/>
                          <w:color w:val="232323"/>
                          <w:spacing w:val="-2"/>
                          <w:w w:val="105"/>
                          <w:lang w:val="fr-CA"/>
                        </w:rPr>
                        <w:t>Commentaire :</w:t>
                      </w:r>
                    </w:p>
                    <w:p w14:paraId="269BF3FB" w14:textId="77777777" w:rsidR="006A4E8D" w:rsidRPr="003213A1" w:rsidRDefault="006A4E8D">
                      <w:pPr>
                        <w:rPr>
                          <w:b/>
                          <w:bCs/>
                          <w:i/>
                          <w:sz w:val="28"/>
                          <w:lang w:val="fr-CA"/>
                        </w:rPr>
                      </w:pPr>
                    </w:p>
                    <w:p w14:paraId="47EBA346" w14:textId="63A1AC5B" w:rsidR="006A4E8D" w:rsidRPr="003213A1" w:rsidRDefault="00DF483A">
                      <w:pPr>
                        <w:pStyle w:val="BodyText"/>
                        <w:ind w:left="85" w:right="168" w:firstLine="10"/>
                        <w:rPr>
                          <w:b/>
                          <w:bCs/>
                          <w:lang w:val="fr-CA"/>
                        </w:rPr>
                      </w:pPr>
                      <w:r w:rsidRPr="003213A1">
                        <w:rPr>
                          <w:b/>
                          <w:bCs/>
                          <w:color w:val="232323"/>
                          <w:w w:val="105"/>
                          <w:lang w:val="fr-CA"/>
                        </w:rPr>
                        <w:t>L’article 8</w:t>
                      </w:r>
                      <w:r w:rsidRPr="003213A1">
                        <w:rPr>
                          <w:b/>
                          <w:bCs/>
                          <w:color w:val="232323"/>
                          <w:spacing w:val="-15"/>
                          <w:w w:val="105"/>
                          <w:lang w:val="fr-CA"/>
                        </w:rPr>
                        <w:t xml:space="preserve"> </w:t>
                      </w:r>
                      <w:r w:rsidRPr="003213A1">
                        <w:rPr>
                          <w:b/>
                          <w:bCs/>
                          <w:color w:val="232323"/>
                          <w:w w:val="105"/>
                          <w:lang w:val="fr-CA"/>
                        </w:rPr>
                        <w:t>de la</w:t>
                      </w:r>
                      <w:r w:rsidRPr="003213A1">
                        <w:rPr>
                          <w:b/>
                          <w:bCs/>
                          <w:color w:val="232323"/>
                          <w:spacing w:val="-4"/>
                          <w:w w:val="105"/>
                          <w:lang w:val="fr-CA"/>
                        </w:rPr>
                        <w:t xml:space="preserve"> </w:t>
                      </w:r>
                      <w:r w:rsidRPr="003213A1">
                        <w:rPr>
                          <w:b/>
                          <w:bCs/>
                          <w:color w:val="232323"/>
                          <w:w w:val="105"/>
                          <w:u w:val="thick" w:color="232323"/>
                          <w:lang w:val="fr-CA"/>
                        </w:rPr>
                        <w:t>Loi sur le tuteur et curateur public</w:t>
                      </w:r>
                      <w:r w:rsidRPr="003213A1">
                        <w:rPr>
                          <w:b/>
                          <w:bCs/>
                          <w:color w:val="232323"/>
                          <w:w w:val="105"/>
                          <w:lang w:val="fr-CA"/>
                        </w:rPr>
                        <w:t xml:space="preserve"> prévoit que le tuteur et curateur public </w:t>
                      </w:r>
                      <w:r w:rsidR="00BE7724" w:rsidRPr="003213A1">
                        <w:rPr>
                          <w:b/>
                          <w:bCs/>
                          <w:color w:val="232323"/>
                          <w:w w:val="105"/>
                          <w:lang w:val="fr-CA"/>
                        </w:rPr>
                        <w:t>peut demander des honoraires pour tous les actes qu’il accomplit en vertu de cette loi ou de toute autre loi</w:t>
                      </w:r>
                      <w:r w:rsidRPr="003213A1">
                        <w:rPr>
                          <w:b/>
                          <w:bCs/>
                          <w:color w:val="232323"/>
                          <w:w w:val="105"/>
                          <w:lang w:val="fr-CA"/>
                        </w:rPr>
                        <w:t>.</w:t>
                      </w:r>
                      <w:r w:rsidRPr="003213A1">
                        <w:rPr>
                          <w:b/>
                          <w:bCs/>
                          <w:color w:val="232323"/>
                          <w:spacing w:val="-17"/>
                          <w:w w:val="105"/>
                          <w:lang w:val="fr-CA"/>
                        </w:rPr>
                        <w:t xml:space="preserve"> </w:t>
                      </w:r>
                      <w:r w:rsidR="00407F36" w:rsidRPr="003213A1">
                        <w:rPr>
                          <w:b/>
                          <w:bCs/>
                          <w:color w:val="232323"/>
                          <w:w w:val="105"/>
                          <w:lang w:val="fr-CA"/>
                        </w:rPr>
                        <w:t>Puisque la loi exige de signifier toutes les requêtes en tutelle au tuteur et curateur public</w:t>
                      </w:r>
                      <w:r w:rsidRPr="003213A1">
                        <w:rPr>
                          <w:b/>
                          <w:bCs/>
                          <w:color w:val="232323"/>
                          <w:lang w:val="fr-CA"/>
                        </w:rPr>
                        <w:t xml:space="preserve">, </w:t>
                      </w:r>
                      <w:r w:rsidR="00407F36" w:rsidRPr="003213A1">
                        <w:rPr>
                          <w:b/>
                          <w:bCs/>
                          <w:color w:val="232323"/>
                          <w:w w:val="105"/>
                          <w:lang w:val="fr-CA"/>
                        </w:rPr>
                        <w:t>le tuteur et curateur public a le droit de demander des honoraires pour son examen de la requête</w:t>
                      </w:r>
                      <w:r w:rsidRPr="003213A1">
                        <w:rPr>
                          <w:b/>
                          <w:bCs/>
                          <w:color w:val="232323"/>
                          <w:w w:val="105"/>
                          <w:lang w:val="fr-CA"/>
                        </w:rPr>
                        <w:t>.</w:t>
                      </w:r>
                      <w:r w:rsidRPr="003213A1">
                        <w:rPr>
                          <w:b/>
                          <w:bCs/>
                          <w:color w:val="232323"/>
                          <w:spacing w:val="-11"/>
                          <w:w w:val="105"/>
                          <w:lang w:val="fr-CA"/>
                        </w:rPr>
                        <w:t xml:space="preserve"> </w:t>
                      </w:r>
                      <w:r w:rsidR="00366D0C" w:rsidRPr="003213A1">
                        <w:rPr>
                          <w:b/>
                          <w:bCs/>
                          <w:color w:val="232323"/>
                          <w:w w:val="105"/>
                          <w:lang w:val="fr-CA"/>
                        </w:rPr>
                        <w:t xml:space="preserve">Le tuteur et curateur public demande habituellement </w:t>
                      </w:r>
                      <w:r w:rsidR="00EE02BF">
                        <w:rPr>
                          <w:b/>
                          <w:bCs/>
                          <w:color w:val="232323"/>
                          <w:w w:val="105"/>
                          <w:lang w:val="fr-CA"/>
                        </w:rPr>
                        <w:t xml:space="preserve">ce que prévoit </w:t>
                      </w:r>
                      <w:r w:rsidR="00366D0C" w:rsidRPr="003213A1">
                        <w:rPr>
                          <w:b/>
                          <w:bCs/>
                          <w:color w:val="232323"/>
                          <w:w w:val="105"/>
                          <w:lang w:val="fr-CA"/>
                        </w:rPr>
                        <w:t>le paragraphe ci-dessus; les honoraires actuels sont de</w:t>
                      </w:r>
                      <w:r w:rsidRPr="003213A1">
                        <w:rPr>
                          <w:b/>
                          <w:bCs/>
                          <w:color w:val="232323"/>
                          <w:w w:val="105"/>
                          <w:lang w:val="fr-CA"/>
                        </w:rPr>
                        <w:t xml:space="preserve"> 250</w:t>
                      </w:r>
                      <w:r w:rsidR="00366D0C" w:rsidRPr="003213A1">
                        <w:rPr>
                          <w:b/>
                          <w:bCs/>
                          <w:color w:val="232323"/>
                          <w:w w:val="105"/>
                          <w:lang w:val="fr-CA"/>
                        </w:rPr>
                        <w:t xml:space="preserve"> $ plus </w:t>
                      </w:r>
                      <w:r w:rsidR="00A830B4">
                        <w:rPr>
                          <w:b/>
                          <w:bCs/>
                          <w:color w:val="232323"/>
                          <w:w w:val="105"/>
                          <w:lang w:val="fr-CA"/>
                        </w:rPr>
                        <w:t xml:space="preserve">la </w:t>
                      </w:r>
                      <w:r w:rsidR="00366D0C" w:rsidRPr="003213A1">
                        <w:rPr>
                          <w:b/>
                          <w:bCs/>
                          <w:color w:val="232323"/>
                          <w:w w:val="105"/>
                          <w:lang w:val="fr-CA"/>
                        </w:rPr>
                        <w:t>TVH</w:t>
                      </w:r>
                      <w:r w:rsidRPr="003213A1">
                        <w:rPr>
                          <w:b/>
                          <w:bCs/>
                          <w:color w:val="232323"/>
                          <w:w w:val="105"/>
                          <w:lang w:val="fr-CA"/>
                        </w:rPr>
                        <w:t xml:space="preserve">. </w:t>
                      </w:r>
                      <w:r w:rsidR="00C4328F" w:rsidRPr="003213A1">
                        <w:rPr>
                          <w:b/>
                          <w:bCs/>
                          <w:color w:val="232323"/>
                          <w:w w:val="105"/>
                          <w:lang w:val="fr-CA"/>
                        </w:rPr>
                        <w:t>Le tuteur et curateur public demande toujours que le tribunal ordonne que le paiement des honoraires soit prélevé sur les biens de l’incapable</w:t>
                      </w:r>
                      <w:r w:rsidRPr="003213A1">
                        <w:rPr>
                          <w:b/>
                          <w:bCs/>
                          <w:color w:val="232323"/>
                          <w:w w:val="105"/>
                          <w:lang w:val="fr-CA"/>
                        </w:rPr>
                        <w:t>,</w:t>
                      </w:r>
                      <w:r w:rsidRPr="003213A1">
                        <w:rPr>
                          <w:b/>
                          <w:bCs/>
                          <w:color w:val="232323"/>
                          <w:spacing w:val="-5"/>
                          <w:w w:val="105"/>
                          <w:lang w:val="fr-CA"/>
                        </w:rPr>
                        <w:t xml:space="preserve"> </w:t>
                      </w:r>
                      <w:r w:rsidR="00C4328F" w:rsidRPr="003213A1">
                        <w:rPr>
                          <w:b/>
                          <w:bCs/>
                          <w:color w:val="232323"/>
                          <w:w w:val="105"/>
                          <w:lang w:val="fr-CA"/>
                        </w:rPr>
                        <w:t>par souci de clarté concernant l’</w:t>
                      </w:r>
                      <w:r w:rsidRPr="003213A1">
                        <w:rPr>
                          <w:b/>
                          <w:bCs/>
                          <w:color w:val="232323"/>
                          <w:w w:val="105"/>
                          <w:lang w:val="fr-CA"/>
                        </w:rPr>
                        <w:t xml:space="preserve">obligation, </w:t>
                      </w:r>
                      <w:r w:rsidR="00C4328F" w:rsidRPr="003213A1">
                        <w:rPr>
                          <w:b/>
                          <w:bCs/>
                          <w:color w:val="232323"/>
                          <w:w w:val="105"/>
                          <w:lang w:val="fr-CA"/>
                        </w:rPr>
                        <w:t xml:space="preserve">le montant et la source du </w:t>
                      </w:r>
                      <w:r w:rsidRPr="003213A1">
                        <w:rPr>
                          <w:b/>
                          <w:bCs/>
                          <w:color w:val="232323"/>
                          <w:w w:val="105"/>
                          <w:lang w:val="fr-CA"/>
                        </w:rPr>
                        <w:t>pa</w:t>
                      </w:r>
                      <w:r w:rsidR="00C4328F" w:rsidRPr="003213A1">
                        <w:rPr>
                          <w:b/>
                          <w:bCs/>
                          <w:color w:val="232323"/>
                          <w:w w:val="105"/>
                          <w:lang w:val="fr-CA"/>
                        </w:rPr>
                        <w:t>ie</w:t>
                      </w:r>
                      <w:r w:rsidRPr="003213A1">
                        <w:rPr>
                          <w:b/>
                          <w:bCs/>
                          <w:color w:val="232323"/>
                          <w:w w:val="105"/>
                          <w:lang w:val="fr-CA"/>
                        </w:rPr>
                        <w:t xml:space="preserve">ment </w:t>
                      </w:r>
                      <w:r w:rsidR="00C4328F" w:rsidRPr="003213A1">
                        <w:rPr>
                          <w:b/>
                          <w:bCs/>
                          <w:color w:val="232323"/>
                          <w:w w:val="105"/>
                          <w:lang w:val="fr-CA"/>
                        </w:rPr>
                        <w:t>des honoraires</w:t>
                      </w:r>
                      <w:r w:rsidRPr="003213A1">
                        <w:rPr>
                          <w:b/>
                          <w:bCs/>
                          <w:color w:val="232323"/>
                          <w:w w:val="105"/>
                          <w:lang w:val="fr-CA"/>
                        </w:rPr>
                        <w:t>.</w:t>
                      </w:r>
                    </w:p>
                  </w:txbxContent>
                </v:textbox>
                <w10:wrap type="topAndBottom" anchorx="page"/>
              </v:shape>
            </w:pict>
          </mc:Fallback>
        </mc:AlternateContent>
      </w:r>
    </w:p>
    <w:p w14:paraId="35E38C06" w14:textId="77777777" w:rsidR="006A4E8D" w:rsidRPr="00313EB9" w:rsidRDefault="006A4E8D">
      <w:pPr>
        <w:rPr>
          <w:sz w:val="20"/>
          <w:lang w:val="fr-CA"/>
        </w:rPr>
      </w:pPr>
    </w:p>
    <w:p w14:paraId="757F829D" w14:textId="77777777" w:rsidR="006A4E8D" w:rsidRPr="00313EB9" w:rsidRDefault="006A4E8D">
      <w:pPr>
        <w:rPr>
          <w:sz w:val="20"/>
          <w:lang w:val="fr-CA"/>
        </w:rPr>
      </w:pPr>
    </w:p>
    <w:p w14:paraId="37C2C955" w14:textId="77777777" w:rsidR="006A4E8D" w:rsidRPr="00313EB9" w:rsidRDefault="006A4E8D">
      <w:pPr>
        <w:rPr>
          <w:sz w:val="20"/>
          <w:lang w:val="fr-CA"/>
        </w:rPr>
      </w:pPr>
    </w:p>
    <w:p w14:paraId="46B284F1" w14:textId="77777777" w:rsidR="006A4E8D" w:rsidRPr="00313EB9" w:rsidRDefault="00000000">
      <w:pPr>
        <w:spacing w:before="214"/>
        <w:rPr>
          <w:sz w:val="20"/>
          <w:lang w:val="fr-CA"/>
        </w:rPr>
      </w:pPr>
      <w:r w:rsidRPr="00313EB9">
        <w:rPr>
          <w:noProof/>
          <w:lang w:val="fr-CA"/>
        </w:rPr>
        <mc:AlternateContent>
          <mc:Choice Requires="wps">
            <w:drawing>
              <wp:anchor distT="0" distB="0" distL="0" distR="0" simplePos="0" relativeHeight="487588352" behindDoc="1" locked="0" layoutInCell="1" allowOverlap="1" wp14:anchorId="175FE0A1" wp14:editId="5439334A">
                <wp:simplePos x="0" y="0"/>
                <wp:positionH relativeFrom="page">
                  <wp:posOffset>3944194</wp:posOffset>
                </wp:positionH>
                <wp:positionV relativeFrom="paragraph">
                  <wp:posOffset>297345</wp:posOffset>
                </wp:positionV>
                <wp:extent cx="293116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31160" cy="1270"/>
                        </a:xfrm>
                        <a:custGeom>
                          <a:avLst/>
                          <a:gdLst/>
                          <a:ahLst/>
                          <a:cxnLst/>
                          <a:rect l="l" t="t" r="r" b="b"/>
                          <a:pathLst>
                            <a:path w="2931160">
                              <a:moveTo>
                                <a:pt x="0" y="0"/>
                              </a:moveTo>
                              <a:lnTo>
                                <a:pt x="2930671"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E0FCE8D" id="Graphic 4" o:spid="_x0000_s1026" style="position:absolute;margin-left:310.55pt;margin-top:23.4pt;width:230.8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2931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" path="m,l2930671,e" filled="f" strokeweight=".33906mm">
                <v:path arrowok="t"/>
                <w10:wrap type="topAndBottom" anchorx="page"/>
              </v:shape>
            </w:pict>
          </mc:Fallback>
        </mc:AlternateContent>
      </w:r>
    </w:p>
    <w:p w14:paraId="49A2DAD5" w14:textId="77777777" w:rsidR="006A4E8D" w:rsidRPr="00313EB9" w:rsidRDefault="006A4E8D">
      <w:pPr>
        <w:rPr>
          <w:sz w:val="23"/>
          <w:lang w:val="fr-CA"/>
        </w:rPr>
      </w:pPr>
    </w:p>
    <w:p w14:paraId="07B1E996" w14:textId="77777777" w:rsidR="006A4E8D" w:rsidRPr="00313EB9" w:rsidRDefault="006A4E8D">
      <w:pPr>
        <w:rPr>
          <w:sz w:val="23"/>
          <w:lang w:val="fr-CA"/>
        </w:rPr>
      </w:pPr>
    </w:p>
    <w:p w14:paraId="4F5AC88D" w14:textId="77777777" w:rsidR="006A4E8D" w:rsidRPr="00313EB9" w:rsidRDefault="006A4E8D">
      <w:pPr>
        <w:spacing w:before="97"/>
        <w:rPr>
          <w:sz w:val="23"/>
          <w:lang w:val="fr-CA"/>
        </w:rPr>
      </w:pPr>
    </w:p>
    <w:p w14:paraId="68CCB7BD" w14:textId="77777777" w:rsidR="006A4E8D" w:rsidRPr="00313EB9" w:rsidRDefault="00000000">
      <w:pPr>
        <w:ind w:left="50"/>
        <w:rPr>
          <w:sz w:val="23"/>
          <w:lang w:val="fr-CA"/>
        </w:rPr>
      </w:pPr>
      <w:r w:rsidRPr="00313EB9">
        <w:rPr>
          <w:color w:val="D1D1D1"/>
          <w:sz w:val="23"/>
          <w:lang w:val="fr-CA"/>
        </w:rPr>
        <w:t>,...,</w:t>
      </w:r>
    </w:p>
    <w:p w14:paraId="10B1CACB" w14:textId="77777777" w:rsidR="006A4E8D" w:rsidRPr="00313EB9" w:rsidRDefault="006A4E8D">
      <w:pPr>
        <w:rPr>
          <w:sz w:val="23"/>
          <w:lang w:val="fr-CA"/>
        </w:rPr>
        <w:sectPr w:rsidR="006A4E8D" w:rsidRPr="00313EB9">
          <w:pgSz w:w="12240" w:h="15840"/>
          <w:pgMar w:top="1500" w:right="1200" w:bottom="680" w:left="0" w:header="0" w:footer="491" w:gutter="0"/>
          <w:cols w:space="720"/>
        </w:sectPr>
      </w:pPr>
    </w:p>
    <w:p w14:paraId="0FBD8E43" w14:textId="77777777" w:rsidR="006A4E8D" w:rsidRPr="00313EB9" w:rsidRDefault="006A4E8D">
      <w:pPr>
        <w:rPr>
          <w:sz w:val="21"/>
          <w:lang w:val="fr-CA"/>
        </w:rPr>
      </w:pPr>
    </w:p>
    <w:p w14:paraId="760762E0" w14:textId="77777777" w:rsidR="006A4E8D" w:rsidRPr="00313EB9" w:rsidRDefault="006A4E8D">
      <w:pPr>
        <w:rPr>
          <w:sz w:val="21"/>
          <w:lang w:val="fr-CA"/>
        </w:rPr>
      </w:pPr>
    </w:p>
    <w:p w14:paraId="1469109B" w14:textId="77777777" w:rsidR="006A4E8D" w:rsidRPr="00313EB9" w:rsidRDefault="006A4E8D">
      <w:pPr>
        <w:rPr>
          <w:sz w:val="21"/>
          <w:lang w:val="fr-CA"/>
        </w:rPr>
      </w:pPr>
    </w:p>
    <w:p w14:paraId="1DAECD12" w14:textId="77777777" w:rsidR="006A4E8D" w:rsidRPr="00313EB9" w:rsidRDefault="006A4E8D">
      <w:pPr>
        <w:rPr>
          <w:sz w:val="21"/>
          <w:lang w:val="fr-CA"/>
        </w:rPr>
      </w:pPr>
    </w:p>
    <w:p w14:paraId="55FDFF4F" w14:textId="77777777" w:rsidR="006A4E8D" w:rsidRPr="00313EB9" w:rsidRDefault="006A4E8D">
      <w:pPr>
        <w:rPr>
          <w:sz w:val="21"/>
          <w:lang w:val="fr-CA"/>
        </w:rPr>
      </w:pPr>
    </w:p>
    <w:p w14:paraId="0C385664" w14:textId="77777777" w:rsidR="006A4E8D" w:rsidRPr="00313EB9" w:rsidRDefault="006A4E8D">
      <w:pPr>
        <w:spacing w:before="188"/>
        <w:rPr>
          <w:sz w:val="21"/>
          <w:lang w:val="fr-CA"/>
        </w:rPr>
      </w:pPr>
    </w:p>
    <w:p w14:paraId="6856E1E3" w14:textId="77777777" w:rsidR="006A4E8D" w:rsidRPr="00313EB9" w:rsidRDefault="00000000">
      <w:pPr>
        <w:ind w:left="1469" w:right="221"/>
        <w:jc w:val="center"/>
        <w:rPr>
          <w:rFonts w:ascii="Arial"/>
          <w:sz w:val="30"/>
          <w:lang w:val="fr-CA"/>
        </w:rPr>
      </w:pPr>
      <w:r w:rsidRPr="00313EB9">
        <w:rPr>
          <w:rFonts w:ascii="Arial"/>
          <w:color w:val="242424"/>
          <w:sz w:val="30"/>
          <w:lang w:val="fr-CA"/>
        </w:rPr>
        <w:t xml:space="preserve">~ </w:t>
      </w:r>
      <w:r w:rsidRPr="00313EB9">
        <w:rPr>
          <w:rFonts w:ascii="Arial"/>
          <w:color w:val="242424"/>
          <w:sz w:val="21"/>
          <w:lang w:val="fr-CA"/>
        </w:rPr>
        <w:t>Page</w:t>
      </w:r>
      <w:r w:rsidR="00DF483A" w:rsidRPr="00313EB9">
        <w:rPr>
          <w:rFonts w:ascii="Arial"/>
          <w:color w:val="242424"/>
          <w:sz w:val="21"/>
          <w:lang w:val="fr-CA"/>
        </w:rPr>
        <w:t xml:space="preserve"> blanche</w:t>
      </w:r>
      <w:r w:rsidRPr="00313EB9">
        <w:rPr>
          <w:rFonts w:ascii="Arial"/>
          <w:color w:val="242424"/>
          <w:sz w:val="21"/>
          <w:lang w:val="fr-CA"/>
        </w:rPr>
        <w:t xml:space="preserve"> </w:t>
      </w:r>
      <w:r w:rsidRPr="00313EB9">
        <w:rPr>
          <w:rFonts w:ascii="Arial"/>
          <w:color w:val="242424"/>
          <w:sz w:val="30"/>
          <w:lang w:val="fr-CA"/>
        </w:rPr>
        <w:t>~</w:t>
      </w:r>
    </w:p>
    <w:sectPr w:rsidR="006A4E8D" w:rsidRPr="00313EB9">
      <w:pgSz w:w="12240" w:h="15840"/>
      <w:pgMar w:top="1820" w:right="1200" w:bottom="680" w:left="0" w:header="0" w:footer="5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9D58C2" w14:textId="77777777" w:rsidR="00F82AD0" w:rsidRDefault="00F82AD0">
      <w:r>
        <w:separator/>
      </w:r>
    </w:p>
  </w:endnote>
  <w:endnote w:type="continuationSeparator" w:id="0">
    <w:p w14:paraId="062EF385" w14:textId="77777777" w:rsidR="00F82AD0" w:rsidRDefault="00F82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2C261" w14:textId="77777777" w:rsidR="006A4E8D" w:rsidRDefault="00000000">
    <w:pPr>
      <w:pStyle w:val="BodyText"/>
      <w:spacing w:line="14" w:lineRule="auto"/>
      <w:rPr>
        <w:i w:val="0"/>
        <w:sz w:val="19"/>
      </w:rPr>
    </w:pPr>
    <w:r>
      <w:rPr>
        <w:noProof/>
      </w:rPr>
      <mc:AlternateContent>
        <mc:Choice Requires="wps">
          <w:drawing>
            <wp:anchor distT="0" distB="0" distL="0" distR="0" simplePos="0" relativeHeight="487508992" behindDoc="1" locked="0" layoutInCell="1" allowOverlap="1" wp14:anchorId="31717D91" wp14:editId="69EAFBCA">
              <wp:simplePos x="0" y="0"/>
              <wp:positionH relativeFrom="page">
                <wp:posOffset>899133</wp:posOffset>
              </wp:positionH>
              <wp:positionV relativeFrom="page">
                <wp:posOffset>9567926</wp:posOffset>
              </wp:positionV>
              <wp:extent cx="216535" cy="1562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535" cy="156210"/>
                      </a:xfrm>
                      <a:prstGeom prst="rect">
                        <a:avLst/>
                      </a:prstGeom>
                    </wps:spPr>
                    <wps:txbx>
                      <w:txbxContent>
                        <w:p w14:paraId="25125CC1" w14:textId="77777777" w:rsidR="006A4E8D" w:rsidRDefault="00000000">
                          <w:pPr>
                            <w:spacing w:before="13"/>
                            <w:ind w:left="20"/>
                            <w:rPr>
                              <w:sz w:val="17"/>
                            </w:rPr>
                          </w:pPr>
                          <w:r>
                            <w:rPr>
                              <w:color w:val="262626"/>
                              <w:w w:val="105"/>
                              <w:sz w:val="17"/>
                            </w:rPr>
                            <w:t>7-</w:t>
                          </w:r>
                          <w:r>
                            <w:rPr>
                              <w:color w:val="262626"/>
                              <w:spacing w:val="-10"/>
                              <w:w w:val="105"/>
                              <w:sz w:val="17"/>
                            </w:rPr>
                            <w:fldChar w:fldCharType="begin"/>
                          </w:r>
                          <w:r>
                            <w:rPr>
                              <w:color w:val="262626"/>
                              <w:spacing w:val="-10"/>
                              <w:w w:val="105"/>
                              <w:sz w:val="17"/>
                            </w:rPr>
                            <w:instrText xml:space="preserve"> PAGE </w:instrText>
                          </w:r>
                          <w:r>
                            <w:rPr>
                              <w:color w:val="262626"/>
                              <w:spacing w:val="-10"/>
                              <w:w w:val="105"/>
                              <w:sz w:val="17"/>
                            </w:rPr>
                            <w:fldChar w:fldCharType="separate"/>
                          </w:r>
                          <w:r>
                            <w:rPr>
                              <w:color w:val="262626"/>
                              <w:spacing w:val="-10"/>
                              <w:w w:val="105"/>
                              <w:sz w:val="17"/>
                            </w:rPr>
                            <w:t>6</w:t>
                          </w:r>
                          <w:r>
                            <w:rPr>
                              <w:color w:val="262626"/>
                              <w:spacing w:val="-10"/>
                              <w:w w:val="105"/>
                              <w:sz w:val="17"/>
                            </w:rPr>
                            <w:fldChar w:fldCharType="end"/>
                          </w:r>
                        </w:p>
                      </w:txbxContent>
                    </wps:txbx>
                    <wps:bodyPr wrap="square" lIns="0" tIns="0" rIns="0" bIns="0" rtlCol="0">
                      <a:noAutofit/>
                    </wps:bodyPr>
                  </wps:wsp>
                </a:graphicData>
              </a:graphic>
            </wp:anchor>
          </w:drawing>
        </mc:Choice>
        <mc:Fallback>
          <w:pict>
            <v:shapetype w14:anchorId="31717D91" id="_x0000_t202" coordsize="21600,21600" o:spt="202" path="m,l,21600r21600,l21600,xe">
              <v:stroke joinstyle="miter"/>
              <v:path gradientshapeok="t" o:connecttype="rect"/>
            </v:shapetype>
            <v:shape id="Textbox 2" o:spid="_x0000_s1027" type="#_x0000_t202" style="position:absolute;margin-left:70.8pt;margin-top:753.4pt;width:17.05pt;height:12.3pt;z-index:-15807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" filled="f" stroked="f">
              <v:textbox inset="0,0,0,0">
                <w:txbxContent>
                  <w:p w14:paraId="25125CC1" w14:textId="77777777" w:rsidR="006A4E8D" w:rsidRDefault="00000000">
                    <w:pPr>
                      <w:spacing w:before="13"/>
                      <w:ind w:left="20"/>
                      <w:rPr>
                        <w:sz w:val="17"/>
                      </w:rPr>
                    </w:pPr>
                    <w:r>
                      <w:rPr>
                        <w:color w:val="262626"/>
                        <w:w w:val="105"/>
                        <w:sz w:val="17"/>
                      </w:rPr>
                      <w:t>7-</w:t>
                    </w:r>
                    <w:r>
                      <w:rPr>
                        <w:color w:val="262626"/>
                        <w:spacing w:val="-10"/>
                        <w:w w:val="105"/>
                        <w:sz w:val="17"/>
                      </w:rPr>
                      <w:fldChar w:fldCharType="begin"/>
                    </w:r>
                    <w:r>
                      <w:rPr>
                        <w:color w:val="262626"/>
                        <w:spacing w:val="-10"/>
                        <w:w w:val="105"/>
                        <w:sz w:val="17"/>
                      </w:rPr>
                      <w:instrText xml:space="preserve"> PAGE </w:instrText>
                    </w:r>
                    <w:r>
                      <w:rPr>
                        <w:color w:val="262626"/>
                        <w:spacing w:val="-10"/>
                        <w:w w:val="105"/>
                        <w:sz w:val="17"/>
                      </w:rPr>
                      <w:fldChar w:fldCharType="separate"/>
                    </w:r>
                    <w:r>
                      <w:rPr>
                        <w:color w:val="262626"/>
                        <w:spacing w:val="-10"/>
                        <w:w w:val="105"/>
                        <w:sz w:val="17"/>
                      </w:rPr>
                      <w:t>6</w:t>
                    </w:r>
                    <w:r>
                      <w:rPr>
                        <w:color w:val="262626"/>
                        <w:spacing w:val="-10"/>
                        <w:w w:val="105"/>
                        <w:sz w:val="17"/>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5A244" w14:textId="77777777" w:rsidR="006A4E8D" w:rsidRDefault="00000000">
    <w:pPr>
      <w:pStyle w:val="BodyText"/>
      <w:spacing w:line="14" w:lineRule="auto"/>
      <w:rPr>
        <w:i w:val="0"/>
        <w:sz w:val="19"/>
      </w:rPr>
    </w:pPr>
    <w:r>
      <w:rPr>
        <w:noProof/>
      </w:rPr>
      <mc:AlternateContent>
        <mc:Choice Requires="wps">
          <w:drawing>
            <wp:anchor distT="0" distB="0" distL="0" distR="0" simplePos="0" relativeHeight="487508480" behindDoc="1" locked="0" layoutInCell="1" allowOverlap="1" wp14:anchorId="76CA6599" wp14:editId="4DA88A07">
              <wp:simplePos x="0" y="0"/>
              <wp:positionH relativeFrom="page">
                <wp:posOffset>6659733</wp:posOffset>
              </wp:positionH>
              <wp:positionV relativeFrom="page">
                <wp:posOffset>9598442</wp:posOffset>
              </wp:positionV>
              <wp:extent cx="216535" cy="14732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535" cy="147320"/>
                      </a:xfrm>
                      <a:prstGeom prst="rect">
                        <a:avLst/>
                      </a:prstGeom>
                    </wps:spPr>
                    <wps:txbx>
                      <w:txbxContent>
                        <w:p w14:paraId="569AAB63" w14:textId="77777777" w:rsidR="006A4E8D" w:rsidRDefault="00000000">
                          <w:pPr>
                            <w:spacing w:before="13"/>
                            <w:ind w:left="20"/>
                            <w:rPr>
                              <w:sz w:val="17"/>
                            </w:rPr>
                          </w:pPr>
                          <w:r>
                            <w:rPr>
                              <w:color w:val="232323"/>
                              <w:w w:val="105"/>
                              <w:sz w:val="17"/>
                            </w:rPr>
                            <w:t>7-</w:t>
                          </w:r>
                          <w:r>
                            <w:rPr>
                              <w:color w:val="232323"/>
                              <w:spacing w:val="-10"/>
                              <w:w w:val="105"/>
                              <w:sz w:val="17"/>
                            </w:rPr>
                            <w:fldChar w:fldCharType="begin"/>
                          </w:r>
                          <w:r>
                            <w:rPr>
                              <w:color w:val="232323"/>
                              <w:spacing w:val="-10"/>
                              <w:w w:val="105"/>
                              <w:sz w:val="17"/>
                            </w:rPr>
                            <w:instrText xml:space="preserve"> PAGE </w:instrText>
                          </w:r>
                          <w:r>
                            <w:rPr>
                              <w:color w:val="232323"/>
                              <w:spacing w:val="-10"/>
                              <w:w w:val="105"/>
                              <w:sz w:val="17"/>
                            </w:rPr>
                            <w:fldChar w:fldCharType="separate"/>
                          </w:r>
                          <w:r>
                            <w:rPr>
                              <w:color w:val="232323"/>
                              <w:spacing w:val="-10"/>
                              <w:w w:val="105"/>
                              <w:sz w:val="17"/>
                            </w:rPr>
                            <w:t>5</w:t>
                          </w:r>
                          <w:r>
                            <w:rPr>
                              <w:color w:val="232323"/>
                              <w:spacing w:val="-10"/>
                              <w:w w:val="105"/>
                              <w:sz w:val="17"/>
                            </w:rPr>
                            <w:fldChar w:fldCharType="end"/>
                          </w:r>
                        </w:p>
                      </w:txbxContent>
                    </wps:txbx>
                    <wps:bodyPr wrap="square" lIns="0" tIns="0" rIns="0" bIns="0" rtlCol="0">
                      <a:noAutofit/>
                    </wps:bodyPr>
                  </wps:wsp>
                </a:graphicData>
              </a:graphic>
            </wp:anchor>
          </w:drawing>
        </mc:Choice>
        <mc:Fallback>
          <w:pict>
            <v:shapetype w14:anchorId="76CA6599" id="_x0000_t202" coordsize="21600,21600" o:spt="202" path="m,l,21600r21600,l21600,xe">
              <v:stroke joinstyle="miter"/>
              <v:path gradientshapeok="t" o:connecttype="rect"/>
            </v:shapetype>
            <v:shape id="Textbox 1" o:spid="_x0000_s1028" type="#_x0000_t202" style="position:absolute;margin-left:524.4pt;margin-top:755.8pt;width:17.05pt;height:11.6pt;z-index:-1580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" filled="f" stroked="f">
              <v:textbox inset="0,0,0,0">
                <w:txbxContent>
                  <w:p w14:paraId="569AAB63" w14:textId="77777777" w:rsidR="006A4E8D" w:rsidRDefault="00000000">
                    <w:pPr>
                      <w:spacing w:before="13"/>
                      <w:ind w:left="20"/>
                      <w:rPr>
                        <w:sz w:val="17"/>
                      </w:rPr>
                    </w:pPr>
                    <w:r>
                      <w:rPr>
                        <w:color w:val="232323"/>
                        <w:w w:val="105"/>
                        <w:sz w:val="17"/>
                      </w:rPr>
                      <w:t>7-</w:t>
                    </w:r>
                    <w:r>
                      <w:rPr>
                        <w:color w:val="232323"/>
                        <w:spacing w:val="-10"/>
                        <w:w w:val="105"/>
                        <w:sz w:val="17"/>
                      </w:rPr>
                      <w:fldChar w:fldCharType="begin"/>
                    </w:r>
                    <w:r>
                      <w:rPr>
                        <w:color w:val="232323"/>
                        <w:spacing w:val="-10"/>
                        <w:w w:val="105"/>
                        <w:sz w:val="17"/>
                      </w:rPr>
                      <w:instrText xml:space="preserve"> PAGE </w:instrText>
                    </w:r>
                    <w:r>
                      <w:rPr>
                        <w:color w:val="232323"/>
                        <w:spacing w:val="-10"/>
                        <w:w w:val="105"/>
                        <w:sz w:val="17"/>
                      </w:rPr>
                      <w:fldChar w:fldCharType="separate"/>
                    </w:r>
                    <w:r>
                      <w:rPr>
                        <w:color w:val="232323"/>
                        <w:spacing w:val="-10"/>
                        <w:w w:val="105"/>
                        <w:sz w:val="17"/>
                      </w:rPr>
                      <w:t>5</w:t>
                    </w:r>
                    <w:r>
                      <w:rPr>
                        <w:color w:val="232323"/>
                        <w:spacing w:val="-10"/>
                        <w:w w:val="105"/>
                        <w:sz w:val="17"/>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DC50D" w14:textId="77777777" w:rsidR="0038664D" w:rsidRDefault="003866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8E3EB2" w14:textId="77777777" w:rsidR="00F82AD0" w:rsidRDefault="00F82AD0">
      <w:r>
        <w:separator/>
      </w:r>
    </w:p>
  </w:footnote>
  <w:footnote w:type="continuationSeparator" w:id="0">
    <w:p w14:paraId="268A1CEB" w14:textId="77777777" w:rsidR="00F82AD0" w:rsidRDefault="00F82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9779F" w14:textId="77777777" w:rsidR="0038664D" w:rsidRDefault="003866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5E333" w14:textId="77777777" w:rsidR="0038664D" w:rsidRDefault="003866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8F54B" w14:textId="77777777" w:rsidR="0038664D" w:rsidRDefault="003866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27CDA"/>
    <w:multiLevelType w:val="hybridMultilevel"/>
    <w:tmpl w:val="2AF43984"/>
    <w:lvl w:ilvl="0" w:tplc="F3B64162">
      <w:start w:val="1"/>
      <w:numFmt w:val="decimal"/>
      <w:lvlText w:val="%1."/>
      <w:lvlJc w:val="left"/>
      <w:pPr>
        <w:ind w:left="1443" w:hanging="712"/>
        <w:jc w:val="right"/>
      </w:pPr>
      <w:rPr>
        <w:rFonts w:hint="default"/>
        <w:b w:val="0"/>
        <w:bCs w:val="0"/>
        <w:i w:val="0"/>
        <w:iCs/>
        <w:spacing w:val="0"/>
        <w:w w:val="108"/>
        <w:lang w:val="en-US" w:eastAsia="en-US" w:bidi="ar-SA"/>
      </w:rPr>
    </w:lvl>
    <w:lvl w:ilvl="1" w:tplc="02B63D2C">
      <w:numFmt w:val="bullet"/>
      <w:lvlText w:val="•"/>
      <w:lvlJc w:val="left"/>
      <w:pPr>
        <w:ind w:left="2400" w:hanging="712"/>
      </w:pPr>
      <w:rPr>
        <w:rFonts w:hint="default"/>
        <w:lang w:val="en-US" w:eastAsia="en-US" w:bidi="ar-SA"/>
      </w:rPr>
    </w:lvl>
    <w:lvl w:ilvl="2" w:tplc="0A00EF3A">
      <w:numFmt w:val="bullet"/>
      <w:lvlText w:val="•"/>
      <w:lvlJc w:val="left"/>
      <w:pPr>
        <w:ind w:left="3360" w:hanging="712"/>
      </w:pPr>
      <w:rPr>
        <w:rFonts w:hint="default"/>
        <w:lang w:val="en-US" w:eastAsia="en-US" w:bidi="ar-SA"/>
      </w:rPr>
    </w:lvl>
    <w:lvl w:ilvl="3" w:tplc="23E0AC9A">
      <w:numFmt w:val="bullet"/>
      <w:lvlText w:val="•"/>
      <w:lvlJc w:val="left"/>
      <w:pPr>
        <w:ind w:left="4320" w:hanging="712"/>
      </w:pPr>
      <w:rPr>
        <w:rFonts w:hint="default"/>
        <w:lang w:val="en-US" w:eastAsia="en-US" w:bidi="ar-SA"/>
      </w:rPr>
    </w:lvl>
    <w:lvl w:ilvl="4" w:tplc="3CAAAF1C">
      <w:numFmt w:val="bullet"/>
      <w:lvlText w:val="•"/>
      <w:lvlJc w:val="left"/>
      <w:pPr>
        <w:ind w:left="5280" w:hanging="712"/>
      </w:pPr>
      <w:rPr>
        <w:rFonts w:hint="default"/>
        <w:lang w:val="en-US" w:eastAsia="en-US" w:bidi="ar-SA"/>
      </w:rPr>
    </w:lvl>
    <w:lvl w:ilvl="5" w:tplc="5EDA34D4">
      <w:numFmt w:val="bullet"/>
      <w:lvlText w:val="•"/>
      <w:lvlJc w:val="left"/>
      <w:pPr>
        <w:ind w:left="6240" w:hanging="712"/>
      </w:pPr>
      <w:rPr>
        <w:rFonts w:hint="default"/>
        <w:lang w:val="en-US" w:eastAsia="en-US" w:bidi="ar-SA"/>
      </w:rPr>
    </w:lvl>
    <w:lvl w:ilvl="6" w:tplc="FFE465BA">
      <w:numFmt w:val="bullet"/>
      <w:lvlText w:val="•"/>
      <w:lvlJc w:val="left"/>
      <w:pPr>
        <w:ind w:left="7200" w:hanging="712"/>
      </w:pPr>
      <w:rPr>
        <w:rFonts w:hint="default"/>
        <w:lang w:val="en-US" w:eastAsia="en-US" w:bidi="ar-SA"/>
      </w:rPr>
    </w:lvl>
    <w:lvl w:ilvl="7" w:tplc="126E4788">
      <w:numFmt w:val="bullet"/>
      <w:lvlText w:val="•"/>
      <w:lvlJc w:val="left"/>
      <w:pPr>
        <w:ind w:left="8160" w:hanging="712"/>
      </w:pPr>
      <w:rPr>
        <w:rFonts w:hint="default"/>
        <w:lang w:val="en-US" w:eastAsia="en-US" w:bidi="ar-SA"/>
      </w:rPr>
    </w:lvl>
    <w:lvl w:ilvl="8" w:tplc="B90EE65C">
      <w:numFmt w:val="bullet"/>
      <w:lvlText w:val="•"/>
      <w:lvlJc w:val="left"/>
      <w:pPr>
        <w:ind w:left="9120" w:hanging="712"/>
      </w:pPr>
      <w:rPr>
        <w:rFonts w:hint="default"/>
        <w:lang w:val="en-US" w:eastAsia="en-US" w:bidi="ar-SA"/>
      </w:rPr>
    </w:lvl>
  </w:abstractNum>
  <w:num w:numId="1" w16cid:durableId="1144278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evenAndOddHeaders/>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E8D"/>
    <w:rsid w:val="000158DE"/>
    <w:rsid w:val="00022E8C"/>
    <w:rsid w:val="0009188B"/>
    <w:rsid w:val="000A3642"/>
    <w:rsid w:val="000A3D25"/>
    <w:rsid w:val="000F70C0"/>
    <w:rsid w:val="001D01A4"/>
    <w:rsid w:val="001D29F9"/>
    <w:rsid w:val="001E0B30"/>
    <w:rsid w:val="001E358A"/>
    <w:rsid w:val="001F3E5B"/>
    <w:rsid w:val="00213343"/>
    <w:rsid w:val="002543E7"/>
    <w:rsid w:val="00281C7A"/>
    <w:rsid w:val="00283295"/>
    <w:rsid w:val="00284AD6"/>
    <w:rsid w:val="002F227D"/>
    <w:rsid w:val="00313EB9"/>
    <w:rsid w:val="003213A1"/>
    <w:rsid w:val="00331AF4"/>
    <w:rsid w:val="003321FD"/>
    <w:rsid w:val="00366D0C"/>
    <w:rsid w:val="0038664D"/>
    <w:rsid w:val="00392316"/>
    <w:rsid w:val="00395648"/>
    <w:rsid w:val="003E0B8D"/>
    <w:rsid w:val="003F342D"/>
    <w:rsid w:val="004020F7"/>
    <w:rsid w:val="00407F36"/>
    <w:rsid w:val="004373E3"/>
    <w:rsid w:val="00451F8A"/>
    <w:rsid w:val="00465906"/>
    <w:rsid w:val="00465EA2"/>
    <w:rsid w:val="00473FD4"/>
    <w:rsid w:val="00490795"/>
    <w:rsid w:val="004C49F4"/>
    <w:rsid w:val="004F66F7"/>
    <w:rsid w:val="00520D19"/>
    <w:rsid w:val="005371F6"/>
    <w:rsid w:val="0054697D"/>
    <w:rsid w:val="005D6F58"/>
    <w:rsid w:val="005E06F8"/>
    <w:rsid w:val="005E1EDB"/>
    <w:rsid w:val="005E36A3"/>
    <w:rsid w:val="00661FF8"/>
    <w:rsid w:val="00690E32"/>
    <w:rsid w:val="006A1419"/>
    <w:rsid w:val="006A4E8D"/>
    <w:rsid w:val="006A5205"/>
    <w:rsid w:val="006B4CAB"/>
    <w:rsid w:val="006C26E2"/>
    <w:rsid w:val="006E27EC"/>
    <w:rsid w:val="007040AB"/>
    <w:rsid w:val="00716549"/>
    <w:rsid w:val="00733DC0"/>
    <w:rsid w:val="0073403C"/>
    <w:rsid w:val="007509CD"/>
    <w:rsid w:val="00755E39"/>
    <w:rsid w:val="007609B1"/>
    <w:rsid w:val="00792B09"/>
    <w:rsid w:val="007B1C14"/>
    <w:rsid w:val="007C00DB"/>
    <w:rsid w:val="008043E8"/>
    <w:rsid w:val="00807D22"/>
    <w:rsid w:val="0081117D"/>
    <w:rsid w:val="008212EB"/>
    <w:rsid w:val="00865D2E"/>
    <w:rsid w:val="008976CF"/>
    <w:rsid w:val="008A5713"/>
    <w:rsid w:val="008B59BE"/>
    <w:rsid w:val="008B5C89"/>
    <w:rsid w:val="008B77D4"/>
    <w:rsid w:val="008F0098"/>
    <w:rsid w:val="0093225C"/>
    <w:rsid w:val="00936DD7"/>
    <w:rsid w:val="009839CE"/>
    <w:rsid w:val="00990F0F"/>
    <w:rsid w:val="009F76DA"/>
    <w:rsid w:val="00A0129B"/>
    <w:rsid w:val="00A06334"/>
    <w:rsid w:val="00A1781D"/>
    <w:rsid w:val="00A21A22"/>
    <w:rsid w:val="00A40743"/>
    <w:rsid w:val="00A40807"/>
    <w:rsid w:val="00A52501"/>
    <w:rsid w:val="00A830B4"/>
    <w:rsid w:val="00AD5F58"/>
    <w:rsid w:val="00AE2B05"/>
    <w:rsid w:val="00AE60C3"/>
    <w:rsid w:val="00AF0D61"/>
    <w:rsid w:val="00B05F19"/>
    <w:rsid w:val="00B12C9F"/>
    <w:rsid w:val="00B429D6"/>
    <w:rsid w:val="00B87E4D"/>
    <w:rsid w:val="00BE7724"/>
    <w:rsid w:val="00BF3AFB"/>
    <w:rsid w:val="00C066E6"/>
    <w:rsid w:val="00C10C46"/>
    <w:rsid w:val="00C35115"/>
    <w:rsid w:val="00C4328F"/>
    <w:rsid w:val="00C73654"/>
    <w:rsid w:val="00C86867"/>
    <w:rsid w:val="00CB5EF6"/>
    <w:rsid w:val="00CC002A"/>
    <w:rsid w:val="00CC197D"/>
    <w:rsid w:val="00CE50AC"/>
    <w:rsid w:val="00CF03E8"/>
    <w:rsid w:val="00CF5518"/>
    <w:rsid w:val="00D048F6"/>
    <w:rsid w:val="00D27065"/>
    <w:rsid w:val="00D3146B"/>
    <w:rsid w:val="00D35DC0"/>
    <w:rsid w:val="00D412EE"/>
    <w:rsid w:val="00D5509B"/>
    <w:rsid w:val="00D87FF8"/>
    <w:rsid w:val="00DA0BE3"/>
    <w:rsid w:val="00DD06D0"/>
    <w:rsid w:val="00DE04A0"/>
    <w:rsid w:val="00DF1916"/>
    <w:rsid w:val="00DF483A"/>
    <w:rsid w:val="00E10EAB"/>
    <w:rsid w:val="00E222CB"/>
    <w:rsid w:val="00E229C2"/>
    <w:rsid w:val="00E303C2"/>
    <w:rsid w:val="00E30B52"/>
    <w:rsid w:val="00E35013"/>
    <w:rsid w:val="00E5779C"/>
    <w:rsid w:val="00E7627C"/>
    <w:rsid w:val="00E81768"/>
    <w:rsid w:val="00EB0E32"/>
    <w:rsid w:val="00EB32C5"/>
    <w:rsid w:val="00EE02BF"/>
    <w:rsid w:val="00EE3CC1"/>
    <w:rsid w:val="00EE5A08"/>
    <w:rsid w:val="00F21443"/>
    <w:rsid w:val="00F2357D"/>
    <w:rsid w:val="00F32D7D"/>
    <w:rsid w:val="00F60EDC"/>
    <w:rsid w:val="00F62115"/>
    <w:rsid w:val="00F7639F"/>
    <w:rsid w:val="00F82AD0"/>
    <w:rsid w:val="00F93FA9"/>
    <w:rsid w:val="00FA0AD0"/>
    <w:rsid w:val="00FA33DC"/>
    <w:rsid w:val="00FA3F8C"/>
    <w:rsid w:val="00FA513E"/>
    <w:rsid w:val="00FA6F33"/>
    <w:rsid w:val="00FB18D0"/>
    <w:rsid w:val="00FF6B6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1CD99"/>
  <w15:docId w15:val="{7E30AAA1-05C9-8149-835E-2279D71BC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i/>
      <w:iCs/>
      <w:sz w:val="28"/>
      <w:szCs w:val="28"/>
    </w:rPr>
  </w:style>
  <w:style w:type="paragraph" w:styleId="Title">
    <w:name w:val="Title"/>
    <w:basedOn w:val="Normal"/>
    <w:uiPriority w:val="10"/>
    <w:qFormat/>
    <w:pPr>
      <w:ind w:left="1361" w:right="221"/>
      <w:jc w:val="center"/>
    </w:pPr>
    <w:rPr>
      <w:b/>
      <w:bCs/>
      <w:sz w:val="33"/>
      <w:szCs w:val="33"/>
    </w:rPr>
  </w:style>
  <w:style w:type="paragraph" w:styleId="ListParagraph">
    <w:name w:val="List Paragraph"/>
    <w:basedOn w:val="Normal"/>
    <w:uiPriority w:val="1"/>
    <w:qFormat/>
    <w:pPr>
      <w:ind w:left="1433" w:firstLine="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8664D"/>
    <w:pPr>
      <w:tabs>
        <w:tab w:val="center" w:pos="4680"/>
        <w:tab w:val="right" w:pos="9360"/>
      </w:tabs>
    </w:pPr>
  </w:style>
  <w:style w:type="character" w:customStyle="1" w:styleId="HeaderChar">
    <w:name w:val="Header Char"/>
    <w:basedOn w:val="DefaultParagraphFont"/>
    <w:link w:val="Header"/>
    <w:uiPriority w:val="99"/>
    <w:rsid w:val="0038664D"/>
    <w:rPr>
      <w:rFonts w:ascii="Times New Roman" w:eastAsia="Times New Roman" w:hAnsi="Times New Roman" w:cs="Times New Roman"/>
    </w:rPr>
  </w:style>
  <w:style w:type="paragraph" w:styleId="Footer">
    <w:name w:val="footer"/>
    <w:basedOn w:val="Normal"/>
    <w:link w:val="FooterChar"/>
    <w:uiPriority w:val="99"/>
    <w:unhideWhenUsed/>
    <w:rsid w:val="0038664D"/>
    <w:pPr>
      <w:tabs>
        <w:tab w:val="center" w:pos="4680"/>
        <w:tab w:val="right" w:pos="9360"/>
      </w:tabs>
    </w:pPr>
  </w:style>
  <w:style w:type="character" w:customStyle="1" w:styleId="FooterChar">
    <w:name w:val="Footer Char"/>
    <w:basedOn w:val="DefaultParagraphFont"/>
    <w:link w:val="Footer"/>
    <w:uiPriority w:val="99"/>
    <w:rsid w:val="0038664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A13D9C58F8BC4EBCBE3DB1D9BA3AF9" ma:contentTypeVersion="26" ma:contentTypeDescription="Create a new document." ma:contentTypeScope="" ma:versionID="603737973b95c8f09427e15f619d9588">
  <xsd:schema xmlns:xsd="http://www.w3.org/2001/XMLSchema" xmlns:xs="http://www.w3.org/2001/XMLSchema" xmlns:p="http://schemas.microsoft.com/office/2006/metadata/properties" xmlns:ns2="f8c481da-3d26-4cc3-87cc-6b90fe27a6e8" xmlns:ns3="c7209375-9aee-49b8-8664-1e6576bd841e" targetNamespace="http://schemas.microsoft.com/office/2006/metadata/properties" ma:root="true" ma:fieldsID="2c5904a983011f468654e8675861adbb" ns2:_="" ns3:_="">
    <xsd:import namespace="f8c481da-3d26-4cc3-87cc-6b90fe27a6e8"/>
    <xsd:import namespace="c7209375-9aee-49b8-8664-1e6576bd84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2:Emplacement" minOccurs="0"/>
                <xsd:element ref="ns2:e497acef-baf5-4676-8a02-09b85ca7119cCountryOrRegion" minOccurs="0"/>
                <xsd:element ref="ns2:e497acef-baf5-4676-8a02-09b85ca7119cState" minOccurs="0"/>
                <xsd:element ref="ns2:e497acef-baf5-4676-8a02-09b85ca7119cCity" minOccurs="0"/>
                <xsd:element ref="ns2:e497acef-baf5-4676-8a02-09b85ca7119cPostalCode" minOccurs="0"/>
                <xsd:element ref="ns2:e497acef-baf5-4676-8a02-09b85ca7119cStreet" minOccurs="0"/>
                <xsd:element ref="ns2:e497acef-baf5-4676-8a02-09b85ca7119cGeoLoc" minOccurs="0"/>
                <xsd:element ref="ns2:e497acef-baf5-4676-8a02-09b85ca7119cDispNam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c481da-3d26-4cc3-87cc-6b90fe27a6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c489762-de54-417b-aa3d-8bc484f7f14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Emplacement" ma:index="23" nillable="true" ma:displayName="Emplacement" ma:format="Dropdown" ma:internalName="Emplacement">
      <xsd:simpleType>
        <xsd:restriction base="dms:Unknown"/>
      </xsd:simpleType>
    </xsd:element>
    <xsd:element name="e497acef-baf5-4676-8a02-09b85ca7119cCountryOrRegion" ma:index="24" nillable="true" ma:displayName="Emplacement : Pays/région" ma:internalName="CountryOrRegion" ma:readOnly="true">
      <xsd:simpleType>
        <xsd:restriction base="dms:Text"/>
      </xsd:simpleType>
    </xsd:element>
    <xsd:element name="e497acef-baf5-4676-8a02-09b85ca7119cState" ma:index="25" nillable="true" ma:displayName="Emplacement : État" ma:internalName="State" ma:readOnly="true">
      <xsd:simpleType>
        <xsd:restriction base="dms:Text"/>
      </xsd:simpleType>
    </xsd:element>
    <xsd:element name="e497acef-baf5-4676-8a02-09b85ca7119cCity" ma:index="26" nillable="true" ma:displayName="Emplacement : Ville" ma:internalName="City" ma:readOnly="true">
      <xsd:simpleType>
        <xsd:restriction base="dms:Text"/>
      </xsd:simpleType>
    </xsd:element>
    <xsd:element name="e497acef-baf5-4676-8a02-09b85ca7119cPostalCode" ma:index="27" nillable="true" ma:displayName="Emplacement : Code postal" ma:internalName="PostalCode" ma:readOnly="true">
      <xsd:simpleType>
        <xsd:restriction base="dms:Text"/>
      </xsd:simpleType>
    </xsd:element>
    <xsd:element name="e497acef-baf5-4676-8a02-09b85ca7119cStreet" ma:index="28" nillable="true" ma:displayName="Emplacement : Rue" ma:internalName="Street" ma:readOnly="true">
      <xsd:simpleType>
        <xsd:restriction base="dms:Text"/>
      </xsd:simpleType>
    </xsd:element>
    <xsd:element name="e497acef-baf5-4676-8a02-09b85ca7119cGeoLoc" ma:index="29" nillable="true" ma:displayName="Emplacement : Coordonnées" ma:internalName="GeoLoc" ma:readOnly="true">
      <xsd:simpleType>
        <xsd:restriction base="dms:Unknown"/>
      </xsd:simpleType>
    </xsd:element>
    <xsd:element name="e497acef-baf5-4676-8a02-09b85ca7119cDispName" ma:index="30" nillable="true" ma:displayName="Emplacement : nom" ma:internalName="DispNam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Location" ma:index="3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209375-9aee-49b8-8664-1e6576bd84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da76811-9311-4ed1-bdd6-0b9a7aab69cf}" ma:internalName="TaxCatchAll" ma:showField="CatchAllData" ma:web="c7209375-9aee-49b8-8664-1e6576bd84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7209375-9aee-49b8-8664-1e6576bd841e" xsi:nil="true"/>
    <lcf76f155ced4ddcb4097134ff3c332f xmlns="f8c481da-3d26-4cc3-87cc-6b90fe27a6e8">
      <Terms xmlns="http://schemas.microsoft.com/office/infopath/2007/PartnerControls"/>
    </lcf76f155ced4ddcb4097134ff3c332f>
    <Emplacement xmlns="f8c481da-3d26-4cc3-87cc-6b90fe27a6e8" xsi:nil="true"/>
  </documentManagement>
</p:properties>
</file>

<file path=customXml/itemProps1.xml><?xml version="1.0" encoding="utf-8"?>
<ds:datastoreItem xmlns:ds="http://schemas.openxmlformats.org/officeDocument/2006/customXml" ds:itemID="{A3729C63-074A-4B3E-A9EA-B6BEF57AD61C}">
  <ds:schemaRefs>
    <ds:schemaRef ds:uri="http://schemas.microsoft.com/sharepoint/v3/contenttype/forms"/>
  </ds:schemaRefs>
</ds:datastoreItem>
</file>

<file path=customXml/itemProps2.xml><?xml version="1.0" encoding="utf-8"?>
<ds:datastoreItem xmlns:ds="http://schemas.openxmlformats.org/officeDocument/2006/customXml" ds:itemID="{258710B7-15B8-4EEC-ADA3-7EC3B466E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c481da-3d26-4cc3-87cc-6b90fe27a6e8"/>
    <ds:schemaRef ds:uri="c7209375-9aee-49b8-8664-1e6576bd84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47D61B-9E62-4817-B482-719DF3575EDD}">
  <ds:schemaRefs>
    <ds:schemaRef ds:uri="http://schemas.microsoft.com/office/2006/metadata/properties"/>
    <ds:schemaRef ds:uri="http://schemas.microsoft.com/office/infopath/2007/PartnerControls"/>
    <ds:schemaRef ds:uri="c7209375-9aee-49b8-8664-1e6576bd841e"/>
    <ds:schemaRef ds:uri="f8c481da-3d26-4cc3-87cc-6b90fe27a6e8"/>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1501</Words>
  <Characters>8557</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SKM_C30824120610161</vt:lpstr>
    </vt:vector>
  </TitlesOfParts>
  <Company/>
  <LinksUpToDate>false</LinksUpToDate>
  <CharactersWithSpaces>10038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SKM_C30824120610161</dc:title>
  <dc:creator>Philippe Ducharme</dc:creator>
  <cp:lastModifiedBy>Alexanne Stewart</cp:lastModifiedBy>
  <cp:revision>3</cp:revision>
  <dcterms:created xsi:type="dcterms:W3CDTF">2024-12-16T19:39:00Z</dcterms:created>
  <dcterms:modified xsi:type="dcterms:W3CDTF">2025-01-06T16:35:00Z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2024-12-06T00:00:00Z</vt:filetime>
  </property>
  <property fmtid="{D5CDD505-2E9C-101B-9397-08002B2CF9AE}" pid="3" name="Creator">
    <vt:lpwstr>KM_C308</vt:lpwstr>
  </property>
  <property fmtid="{D5CDD505-2E9C-101B-9397-08002B2CF9AE}" pid="4" name="LastSaved">
    <vt:filetime>2024-12-10T00:00:00Z</vt:filetime>
  </property>
  <property fmtid="{D5CDD505-2E9C-101B-9397-08002B2CF9AE}" pid="5" name="Producer">
    <vt:lpwstr>KONICA MINOLTA bizhub C308</vt:lpwstr>
  </property>
  <property fmtid="{D5CDD505-2E9C-101B-9397-08002B2CF9AE}" pid="6" name="ContentTypeId">
    <vt:lpwstr>0x01010012A13D9C58F8BC4EBCBE3DB1D9BA3AF9</vt:lpwstr>
  </property>
  <property fmtid="{D5CDD505-2E9C-101B-9397-08002B2CF9AE}" pid="7" name="MediaServiceImageTags">
    <vt:lpwstr/>
  </property>
</Properties>
</file>